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6F8" w:rsidRPr="00FF56F8" w:rsidRDefault="00FF56F8" w:rsidP="00FF56F8">
      <w:pPr>
        <w:widowControl/>
        <w:shd w:val="clear" w:color="auto" w:fill="FFFFFF"/>
        <w:jc w:val="center"/>
        <w:outlineLvl w:val="0"/>
        <w:rPr>
          <w:rFonts w:ascii="Microsoft YaHei" w:eastAsia="Microsoft YaHei" w:hAnsi="Microsoft YaHei" w:cs="新細明體"/>
          <w:color w:val="000000"/>
          <w:kern w:val="36"/>
          <w:sz w:val="48"/>
          <w:szCs w:val="48"/>
        </w:rPr>
      </w:pPr>
      <w:r w:rsidRPr="00FF56F8">
        <w:rPr>
          <w:rFonts w:ascii="Microsoft YaHei" w:eastAsia="Microsoft YaHei" w:hAnsi="Microsoft YaHei" w:cs="新細明體" w:hint="eastAsia"/>
          <w:color w:val="000000"/>
          <w:spacing w:val="20"/>
          <w:kern w:val="36"/>
          <w:sz w:val="48"/>
          <w:szCs w:val="48"/>
        </w:rPr>
        <w:t>永貴黃翠霞 接任織襪公會理事</w:t>
      </w:r>
      <w:r w:rsidRPr="00FF56F8">
        <w:rPr>
          <w:rFonts w:ascii="Microsoft YaHei" w:eastAsia="Microsoft YaHei" w:hAnsi="Microsoft YaHei" w:cs="新細明體" w:hint="eastAsia"/>
          <w:color w:val="000000"/>
          <w:kern w:val="36"/>
          <w:sz w:val="48"/>
          <w:szCs w:val="48"/>
        </w:rPr>
        <w:t>長</w:t>
      </w:r>
    </w:p>
    <w:p w:rsidR="00FF56F8" w:rsidRPr="00FF56F8" w:rsidRDefault="00FF56F8" w:rsidP="00FF56F8">
      <w:pPr>
        <w:widowControl/>
        <w:shd w:val="clear" w:color="auto" w:fill="FFFFFF"/>
        <w:spacing w:line="320" w:lineRule="exact"/>
        <w:rPr>
          <w:rFonts w:ascii="Verdana" w:eastAsia="微軟正黑體" w:hAnsi="Verdana" w:cs="新細明體"/>
          <w:color w:val="000000"/>
          <w:kern w:val="0"/>
          <w:sz w:val="28"/>
          <w:szCs w:val="28"/>
        </w:rPr>
      </w:pPr>
      <w:r w:rsidRPr="00FF56F8">
        <w:rPr>
          <w:rFonts w:ascii="Verdana" w:eastAsia="微軟正黑體" w:hAnsi="Verdana" w:cs="新細明體"/>
          <w:color w:val="000000"/>
          <w:kern w:val="0"/>
          <w:sz w:val="28"/>
          <w:szCs w:val="28"/>
        </w:rPr>
        <w:t>2021/11/23 </w:t>
      </w:r>
      <w:r w:rsidRPr="00FF56F8">
        <w:rPr>
          <w:rFonts w:ascii="Verdana" w:eastAsia="微軟正黑體" w:hAnsi="Verdana" w:cs="新細明體"/>
          <w:color w:val="000000"/>
          <w:kern w:val="0"/>
          <w:sz w:val="28"/>
          <w:szCs w:val="28"/>
        </w:rPr>
        <w:t>工商時報</w:t>
      </w:r>
      <w:r w:rsidRPr="00FF56F8">
        <w:rPr>
          <w:rFonts w:ascii="Verdana" w:eastAsia="微軟正黑體" w:hAnsi="Verdana" w:cs="新細明體"/>
          <w:color w:val="000000"/>
          <w:kern w:val="0"/>
          <w:sz w:val="28"/>
          <w:szCs w:val="28"/>
        </w:rPr>
        <w:t xml:space="preserve"> </w:t>
      </w:r>
      <w:hyperlink r:id="rId5" w:history="1">
        <w:r w:rsidRPr="00FF56F8">
          <w:rPr>
            <w:rFonts w:ascii="Verdana" w:eastAsia="微軟正黑體" w:hAnsi="Verdana" w:cs="新細明體"/>
            <w:color w:val="003388"/>
            <w:kern w:val="0"/>
            <w:sz w:val="28"/>
            <w:szCs w:val="28"/>
          </w:rPr>
          <w:t>李水蓮</w:t>
        </w:r>
      </w:hyperlink>
    </w:p>
    <w:p w:rsidR="00FF56F8" w:rsidRPr="00FF56F8" w:rsidRDefault="00FF56F8" w:rsidP="00FF56F8">
      <w:pPr>
        <w:widowControl/>
        <w:shd w:val="clear" w:color="auto" w:fill="FFFFFF"/>
        <w:rPr>
          <w:rFonts w:ascii="微軟正黑體" w:eastAsia="微軟正黑體" w:hAnsi="微軟正黑體" w:cs="新細明體"/>
          <w:color w:val="000000"/>
          <w:kern w:val="0"/>
          <w:sz w:val="29"/>
          <w:szCs w:val="29"/>
        </w:rPr>
      </w:pPr>
      <w:r>
        <w:rPr>
          <w:rFonts w:ascii="微軟正黑體" w:eastAsia="微軟正黑體" w:hAnsi="微軟正黑體" w:cs="新細明體"/>
          <w:noProof/>
          <w:color w:val="000000"/>
          <w:kern w:val="0"/>
          <w:sz w:val="29"/>
          <w:szCs w:val="29"/>
        </w:rPr>
        <w:drawing>
          <wp:inline distT="0" distB="0" distL="0" distR="0">
            <wp:extent cx="6280150" cy="4710430"/>
            <wp:effectExtent l="19050" t="0" r="6350" b="0"/>
            <wp:docPr id="2" name="圖片 1" descr="IMG_0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627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0150" cy="471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6F8" w:rsidRPr="00FF56F8" w:rsidRDefault="00FF56F8" w:rsidP="00FF56F8">
      <w:pPr>
        <w:widowControl/>
        <w:shd w:val="clear" w:color="auto" w:fill="FFFFFF"/>
        <w:spacing w:line="400" w:lineRule="exact"/>
        <w:jc w:val="center"/>
        <w:rPr>
          <w:rFonts w:ascii="Arial" w:eastAsia="標楷體" w:hAnsi="Arial" w:cs="Arial"/>
          <w:color w:val="000000"/>
          <w:kern w:val="0"/>
          <w:sz w:val="28"/>
          <w:szCs w:val="28"/>
        </w:rPr>
      </w:pPr>
      <w:r w:rsidRPr="00FF56F8">
        <w:rPr>
          <w:rFonts w:ascii="Arial" w:eastAsia="標楷體" w:hAnsi="標楷體" w:cs="Arial"/>
          <w:color w:val="000000"/>
          <w:kern w:val="0"/>
          <w:sz w:val="28"/>
          <w:szCs w:val="28"/>
        </w:rPr>
        <w:t>第</w:t>
      </w:r>
      <w:r w:rsidRPr="00FF56F8">
        <w:rPr>
          <w:rFonts w:ascii="Arial" w:eastAsia="標楷體" w:hAnsi="Arial" w:cs="Arial"/>
          <w:color w:val="000000"/>
          <w:kern w:val="0"/>
          <w:sz w:val="28"/>
          <w:szCs w:val="28"/>
        </w:rPr>
        <w:t>21</w:t>
      </w:r>
      <w:r w:rsidRPr="00FF56F8">
        <w:rPr>
          <w:rFonts w:ascii="Arial" w:eastAsia="標楷體" w:hAnsi="標楷體" w:cs="Arial"/>
          <w:color w:val="000000"/>
          <w:kern w:val="0"/>
          <w:sz w:val="28"/>
          <w:szCs w:val="28"/>
        </w:rPr>
        <w:t>屆織襪公會理事長，由永貴實業公司總經理黃翠霞榮任。圖／織襪公會提供</w:t>
      </w:r>
    </w:p>
    <w:p w:rsidR="00FF56F8" w:rsidRDefault="00FF56F8" w:rsidP="00FF56F8">
      <w:pPr>
        <w:widowControl/>
        <w:shd w:val="clear" w:color="auto" w:fill="FFFFFF"/>
        <w:spacing w:beforeLines="50" w:line="400" w:lineRule="exact"/>
        <w:rPr>
          <w:rFonts w:ascii="Arial" w:eastAsia="標楷體" w:hAnsi="標楷體" w:cs="Arial" w:hint="eastAsia"/>
          <w:color w:val="000000"/>
          <w:kern w:val="0"/>
          <w:sz w:val="28"/>
          <w:szCs w:val="28"/>
        </w:rPr>
      </w:pPr>
      <w:r w:rsidRPr="00FF56F8">
        <w:rPr>
          <w:rFonts w:ascii="Arial" w:eastAsia="標楷體" w:hAnsi="標楷體" w:cs="Arial"/>
          <w:color w:val="000000"/>
          <w:kern w:val="0"/>
          <w:sz w:val="28"/>
          <w:szCs w:val="28"/>
        </w:rPr>
        <w:t>台灣織襪工業同業公會於</w:t>
      </w:r>
      <w:r w:rsidRPr="00FF56F8">
        <w:rPr>
          <w:rFonts w:ascii="Arial" w:eastAsia="標楷體" w:hAnsi="Arial" w:cs="Arial"/>
          <w:color w:val="000000"/>
          <w:kern w:val="0"/>
          <w:sz w:val="28"/>
          <w:szCs w:val="28"/>
        </w:rPr>
        <w:t>11</w:t>
      </w:r>
      <w:r w:rsidRPr="00FF56F8">
        <w:rPr>
          <w:rFonts w:ascii="Arial" w:eastAsia="標楷體" w:hAnsi="標楷體" w:cs="Arial"/>
          <w:color w:val="000000"/>
          <w:kern w:val="0"/>
          <w:sz w:val="28"/>
          <w:szCs w:val="28"/>
        </w:rPr>
        <w:t>月</w:t>
      </w:r>
      <w:r w:rsidRPr="00FF56F8">
        <w:rPr>
          <w:rFonts w:ascii="Arial" w:eastAsia="標楷體" w:hAnsi="Arial" w:cs="Arial"/>
          <w:color w:val="000000"/>
          <w:kern w:val="0"/>
          <w:sz w:val="28"/>
          <w:szCs w:val="28"/>
        </w:rPr>
        <w:t>12</w:t>
      </w:r>
      <w:r w:rsidRPr="00FF56F8">
        <w:rPr>
          <w:rFonts w:ascii="Arial" w:eastAsia="標楷體" w:hAnsi="標楷體" w:cs="Arial"/>
          <w:color w:val="000000"/>
          <w:kern w:val="0"/>
          <w:sz w:val="28"/>
          <w:szCs w:val="28"/>
        </w:rPr>
        <w:t>日假員林皇潮鼎宴會館，舉行第</w:t>
      </w:r>
      <w:r w:rsidRPr="00FF56F8">
        <w:rPr>
          <w:rFonts w:ascii="Arial" w:eastAsia="標楷體" w:hAnsi="Arial" w:cs="Arial"/>
          <w:color w:val="000000"/>
          <w:kern w:val="0"/>
          <w:sz w:val="28"/>
          <w:szCs w:val="28"/>
        </w:rPr>
        <w:t>21</w:t>
      </w:r>
      <w:r w:rsidRPr="00FF56F8">
        <w:rPr>
          <w:rFonts w:ascii="Arial" w:eastAsia="標楷體" w:hAnsi="標楷體" w:cs="Arial"/>
          <w:color w:val="000000"/>
          <w:kern w:val="0"/>
          <w:sz w:val="28"/>
          <w:szCs w:val="28"/>
        </w:rPr>
        <w:t>屆第</w:t>
      </w:r>
      <w:r w:rsidRPr="00FF56F8">
        <w:rPr>
          <w:rFonts w:ascii="Arial" w:eastAsia="標楷體" w:hAnsi="Arial" w:cs="Arial"/>
          <w:color w:val="000000"/>
          <w:kern w:val="0"/>
          <w:sz w:val="28"/>
          <w:szCs w:val="28"/>
        </w:rPr>
        <w:t>1</w:t>
      </w:r>
      <w:r w:rsidRPr="00FF56F8">
        <w:rPr>
          <w:rFonts w:ascii="Arial" w:eastAsia="標楷體" w:hAnsi="標楷體" w:cs="Arial"/>
          <w:color w:val="000000"/>
          <w:kern w:val="0"/>
          <w:sz w:val="28"/>
          <w:szCs w:val="28"/>
        </w:rPr>
        <w:t>次會員大會，同時進行理監事易屆改選。改選過程雖緊張但圓滿和諧，順利產生第</w:t>
      </w:r>
      <w:r w:rsidRPr="00FF56F8">
        <w:rPr>
          <w:rFonts w:ascii="Arial" w:eastAsia="標楷體" w:hAnsi="Arial" w:cs="Arial"/>
          <w:color w:val="000000"/>
          <w:kern w:val="0"/>
          <w:sz w:val="28"/>
          <w:szCs w:val="28"/>
        </w:rPr>
        <w:t>21</w:t>
      </w:r>
      <w:r w:rsidRPr="00FF56F8">
        <w:rPr>
          <w:rFonts w:ascii="Arial" w:eastAsia="標楷體" w:hAnsi="標楷體" w:cs="Arial"/>
          <w:color w:val="000000"/>
          <w:kern w:val="0"/>
          <w:sz w:val="28"/>
          <w:szCs w:val="28"/>
        </w:rPr>
        <w:t>屆理事</w:t>
      </w:r>
      <w:r w:rsidRPr="00FF56F8">
        <w:rPr>
          <w:rFonts w:ascii="Arial" w:eastAsia="標楷體" w:hAnsi="Arial" w:cs="Arial"/>
          <w:color w:val="000000"/>
          <w:kern w:val="0"/>
          <w:sz w:val="28"/>
          <w:szCs w:val="28"/>
        </w:rPr>
        <w:t>21</w:t>
      </w:r>
      <w:r w:rsidRPr="00FF56F8">
        <w:rPr>
          <w:rFonts w:ascii="Arial" w:eastAsia="標楷體" w:hAnsi="標楷體" w:cs="Arial"/>
          <w:color w:val="000000"/>
          <w:kern w:val="0"/>
          <w:sz w:val="28"/>
          <w:szCs w:val="28"/>
        </w:rPr>
        <w:t>位、監事</w:t>
      </w:r>
      <w:r w:rsidRPr="00FF56F8">
        <w:rPr>
          <w:rFonts w:ascii="Arial" w:eastAsia="標楷體" w:hAnsi="Arial" w:cs="Arial"/>
          <w:color w:val="000000"/>
          <w:kern w:val="0"/>
          <w:sz w:val="28"/>
          <w:szCs w:val="28"/>
        </w:rPr>
        <w:t>7</w:t>
      </w:r>
      <w:r w:rsidRPr="00FF56F8">
        <w:rPr>
          <w:rFonts w:ascii="Arial" w:eastAsia="標楷體" w:hAnsi="標楷體" w:cs="Arial"/>
          <w:color w:val="000000"/>
          <w:kern w:val="0"/>
          <w:sz w:val="28"/>
          <w:szCs w:val="28"/>
        </w:rPr>
        <w:t>位，及</w:t>
      </w:r>
      <w:r w:rsidRPr="00FF56F8">
        <w:rPr>
          <w:rFonts w:ascii="Arial" w:eastAsia="標楷體" w:hAnsi="Arial" w:cs="Arial"/>
          <w:color w:val="000000"/>
          <w:kern w:val="0"/>
          <w:sz w:val="28"/>
          <w:szCs w:val="28"/>
        </w:rPr>
        <w:t>7</w:t>
      </w:r>
      <w:r w:rsidRPr="00FF56F8">
        <w:rPr>
          <w:rFonts w:ascii="Arial" w:eastAsia="標楷體" w:hAnsi="標楷體" w:cs="Arial"/>
          <w:color w:val="000000"/>
          <w:kern w:val="0"/>
          <w:sz w:val="28"/>
          <w:szCs w:val="28"/>
        </w:rPr>
        <w:t>位候補理事，由永貴實業公司總經理黃翠霞榮任理事長。</w:t>
      </w:r>
    </w:p>
    <w:p w:rsidR="00FF56F8" w:rsidRDefault="00FF56F8" w:rsidP="00FF56F8">
      <w:pPr>
        <w:widowControl/>
        <w:shd w:val="clear" w:color="auto" w:fill="FFFFFF"/>
        <w:spacing w:beforeLines="50" w:line="400" w:lineRule="exact"/>
        <w:rPr>
          <w:rFonts w:ascii="Arial" w:eastAsia="標楷體" w:hAnsi="標楷體" w:cs="Arial" w:hint="eastAsia"/>
          <w:color w:val="000000"/>
          <w:kern w:val="0"/>
          <w:sz w:val="28"/>
          <w:szCs w:val="28"/>
        </w:rPr>
      </w:pPr>
      <w:r w:rsidRPr="00FF56F8">
        <w:rPr>
          <w:rFonts w:ascii="Arial" w:eastAsia="標楷體" w:hAnsi="標楷體" w:cs="Arial"/>
          <w:color w:val="000000"/>
          <w:kern w:val="0"/>
          <w:sz w:val="28"/>
          <w:szCs w:val="28"/>
        </w:rPr>
        <w:t>新任理事長黃翠霞為國內知名的連身性感褲襪經營者，黃翠霞致詞時，首先感謝同業先進們把理事長這個重責大任交給她。她特別強調，數位科技興起，與</w:t>
      </w:r>
      <w:r w:rsidRPr="00FF56F8">
        <w:rPr>
          <w:rFonts w:ascii="Arial" w:eastAsia="標楷體" w:hAnsi="Arial" w:cs="Arial"/>
          <w:color w:val="000000"/>
          <w:kern w:val="0"/>
          <w:sz w:val="28"/>
          <w:szCs w:val="28"/>
        </w:rPr>
        <w:t>AI</w:t>
      </w:r>
      <w:r w:rsidRPr="00FF56F8">
        <w:rPr>
          <w:rFonts w:ascii="Arial" w:eastAsia="標楷體" w:hAnsi="標楷體" w:cs="Arial"/>
          <w:color w:val="000000"/>
          <w:kern w:val="0"/>
          <w:sz w:val="28"/>
          <w:szCs w:val="28"/>
        </w:rPr>
        <w:t>息息相關，並且逐步融入民眾的日常生活中。而織襪產業也不例外，仍舊是在日常生活裡扮演舉足輕重的角色。</w:t>
      </w:r>
    </w:p>
    <w:p w:rsidR="00FF56F8" w:rsidRDefault="00FF56F8" w:rsidP="00FF56F8">
      <w:pPr>
        <w:widowControl/>
        <w:shd w:val="clear" w:color="auto" w:fill="FFFFFF"/>
        <w:spacing w:beforeLines="50" w:line="400" w:lineRule="exact"/>
        <w:rPr>
          <w:rFonts w:ascii="Arial" w:eastAsia="標楷體" w:hAnsi="標楷體" w:cs="Arial" w:hint="eastAsia"/>
          <w:color w:val="000000"/>
          <w:kern w:val="0"/>
          <w:sz w:val="28"/>
          <w:szCs w:val="28"/>
        </w:rPr>
      </w:pPr>
      <w:r w:rsidRPr="00FF56F8">
        <w:rPr>
          <w:rFonts w:ascii="Arial" w:eastAsia="標楷體" w:hAnsi="標楷體" w:cs="Arial"/>
          <w:color w:val="000000"/>
          <w:kern w:val="0"/>
          <w:sz w:val="28"/>
          <w:szCs w:val="28"/>
        </w:rPr>
        <w:t>黃翠霞進一步指出，在大數據、人工智慧、物聯網三個關鍵技術持續發展下，未來產業勢必走向更多元的數位應用與</w:t>
      </w:r>
      <w:r w:rsidRPr="00FF56F8">
        <w:rPr>
          <w:rFonts w:ascii="Arial" w:eastAsia="標楷體" w:hAnsi="Arial" w:cs="Arial"/>
          <w:color w:val="000000"/>
          <w:kern w:val="0"/>
          <w:sz w:val="28"/>
          <w:szCs w:val="28"/>
        </w:rPr>
        <w:t>AI</w:t>
      </w:r>
      <w:r w:rsidRPr="00FF56F8">
        <w:rPr>
          <w:rFonts w:ascii="Arial" w:eastAsia="標楷體" w:hAnsi="標楷體" w:cs="Arial"/>
          <w:color w:val="000000"/>
          <w:kern w:val="0"/>
          <w:sz w:val="28"/>
          <w:szCs w:val="28"/>
        </w:rPr>
        <w:t>系統整合，而她未來也將持續推動產業異業整合、力求同業共好，促進永續發展與全球接軌，也期盼同業前輩，時賜教言，</w:t>
      </w:r>
      <w:r w:rsidRPr="00FF56F8">
        <w:rPr>
          <w:rFonts w:ascii="Arial" w:eastAsia="標楷體" w:hAnsi="標楷體" w:cs="Arial"/>
          <w:color w:val="000000"/>
          <w:kern w:val="0"/>
          <w:sz w:val="28"/>
          <w:szCs w:val="28"/>
        </w:rPr>
        <w:lastRenderedPageBreak/>
        <w:t>與大家同心協力，一起來為台灣織襪產業的發展，再創新局，以回饋會員廠商的厚愛。</w:t>
      </w:r>
    </w:p>
    <w:p w:rsidR="004649E5" w:rsidRPr="00FF56F8" w:rsidRDefault="00FF56F8" w:rsidP="00FF56F8">
      <w:pPr>
        <w:widowControl/>
        <w:shd w:val="clear" w:color="auto" w:fill="FFFFFF"/>
        <w:spacing w:beforeLines="50" w:line="400" w:lineRule="exact"/>
      </w:pPr>
      <w:r w:rsidRPr="00FF56F8">
        <w:rPr>
          <w:rFonts w:ascii="Arial" w:eastAsia="標楷體" w:hAnsi="標楷體" w:cs="Arial"/>
          <w:color w:val="000000"/>
          <w:kern w:val="0"/>
          <w:sz w:val="28"/>
          <w:szCs w:val="28"/>
        </w:rPr>
        <w:t>織襪公會第</w:t>
      </w:r>
      <w:r w:rsidRPr="00FF56F8">
        <w:rPr>
          <w:rFonts w:ascii="Arial" w:eastAsia="標楷體" w:hAnsi="Arial" w:cs="Arial"/>
          <w:color w:val="000000"/>
          <w:kern w:val="0"/>
          <w:sz w:val="28"/>
          <w:szCs w:val="28"/>
        </w:rPr>
        <w:t>21</w:t>
      </w:r>
      <w:r w:rsidRPr="00FF56F8">
        <w:rPr>
          <w:rFonts w:ascii="Arial" w:eastAsia="標楷體" w:hAnsi="標楷體" w:cs="Arial"/>
          <w:color w:val="000000"/>
          <w:kern w:val="0"/>
          <w:sz w:val="28"/>
          <w:szCs w:val="28"/>
        </w:rPr>
        <w:t>屆理監事當選名單－理事長：黃翠霞（永貴公司總經理）。常務理事：魏平穎、蕭俊彥、邱淮騰、蕭銘棋、張晉章、許鈺敏。常務監事：魏平儀。理事：蕭智允、曹致豪、陳震曄、凃碧霞、張昌鎰、吳希哲、陳泰、張勝閔、楊雅筑、劉信佑、宋鴻鈞、盧上棋、陳俊成、陳信雄。監事：謝銘鑑、賴成章、王世民、葉東成、吳建岳、蕭志銘。候補理事：陳敬霖、張世明、趙秋琴、吳尚蘴、張嵎順、張立豫、林伯維。</w:t>
      </w:r>
    </w:p>
    <w:sectPr w:rsidR="004649E5" w:rsidRPr="00FF56F8" w:rsidSect="00FF56F8">
      <w:pgSz w:w="11906" w:h="16838"/>
      <w:pgMar w:top="1008" w:right="1008" w:bottom="1008" w:left="1008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160157"/>
    <w:multiLevelType w:val="multilevel"/>
    <w:tmpl w:val="44C49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185B75"/>
    <w:multiLevelType w:val="multilevel"/>
    <w:tmpl w:val="B406F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F56F8"/>
    <w:rsid w:val="000E366C"/>
    <w:rsid w:val="004649E5"/>
    <w:rsid w:val="00C72E7B"/>
    <w:rsid w:val="00FF56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9E5"/>
    <w:pPr>
      <w:widowControl w:val="0"/>
    </w:pPr>
  </w:style>
  <w:style w:type="paragraph" w:styleId="1">
    <w:name w:val="heading 1"/>
    <w:basedOn w:val="a"/>
    <w:link w:val="10"/>
    <w:uiPriority w:val="9"/>
    <w:qFormat/>
    <w:rsid w:val="00FF56F8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F56F8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hour">
    <w:name w:val="hour"/>
    <w:basedOn w:val="a0"/>
    <w:rsid w:val="00FF56F8"/>
  </w:style>
  <w:style w:type="character" w:customStyle="1" w:styleId="date">
    <w:name w:val="date"/>
    <w:basedOn w:val="a0"/>
    <w:rsid w:val="00FF56F8"/>
  </w:style>
  <w:style w:type="character" w:styleId="a3">
    <w:name w:val="Hyperlink"/>
    <w:basedOn w:val="a0"/>
    <w:uiPriority w:val="99"/>
    <w:semiHidden/>
    <w:unhideWhenUsed/>
    <w:rsid w:val="00FF56F8"/>
    <w:rPr>
      <w:color w:val="0000FF"/>
      <w:u w:val="single"/>
    </w:rPr>
  </w:style>
  <w:style w:type="character" w:customStyle="1" w:styleId="title">
    <w:name w:val="title"/>
    <w:basedOn w:val="a0"/>
    <w:rsid w:val="00FF56F8"/>
  </w:style>
  <w:style w:type="paragraph" w:styleId="Web">
    <w:name w:val="Normal (Web)"/>
    <w:basedOn w:val="a"/>
    <w:uiPriority w:val="99"/>
    <w:semiHidden/>
    <w:unhideWhenUsed/>
    <w:rsid w:val="00FF56F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F56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FF56F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0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5254">
          <w:marLeft w:val="-128"/>
          <w:marRight w:val="-1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32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295855">
                  <w:marLeft w:val="0"/>
                  <w:marRight w:val="0"/>
                  <w:marTop w:val="0"/>
                  <w:marBottom w:val="0"/>
                  <w:divBdr>
                    <w:top w:val="single" w:sz="6" w:space="6" w:color="CCCCCC"/>
                    <w:left w:val="none" w:sz="0" w:space="0" w:color="auto"/>
                    <w:bottom w:val="single" w:sz="6" w:space="6" w:color="CCCCCC"/>
                    <w:right w:val="none" w:sz="0" w:space="0" w:color="auto"/>
                  </w:divBdr>
                  <w:divsChild>
                    <w:div w:id="265885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72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8" w:color="CCCCCC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78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8" w:color="CCCCCC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1583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73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7414625">
          <w:marLeft w:val="0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69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909707">
          <w:marLeft w:val="-128"/>
          <w:marRight w:val="-1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27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776583">
                  <w:marLeft w:val="0"/>
                  <w:marRight w:val="0"/>
                  <w:marTop w:val="0"/>
                  <w:marBottom w:val="3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79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104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675069">
                  <w:marLeft w:val="0"/>
                  <w:marRight w:val="0"/>
                  <w:marTop w:val="0"/>
                  <w:marBottom w:val="3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339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87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14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410813">
          <w:marLeft w:val="-128"/>
          <w:marRight w:val="-1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015645">
                  <w:marLeft w:val="0"/>
                  <w:marRight w:val="0"/>
                  <w:marTop w:val="0"/>
                  <w:marBottom w:val="0"/>
                  <w:divBdr>
                    <w:top w:val="single" w:sz="6" w:space="6" w:color="CCCCCC"/>
                    <w:left w:val="none" w:sz="0" w:space="0" w:color="auto"/>
                    <w:bottom w:val="single" w:sz="6" w:space="6" w:color="CCCCCC"/>
                    <w:right w:val="none" w:sz="0" w:space="0" w:color="auto"/>
                  </w:divBdr>
                  <w:divsChild>
                    <w:div w:id="147641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623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8" w:color="CCCCCC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209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8" w:color="CCCCCC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2100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94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3344433">
          <w:marLeft w:val="0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22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416842">
          <w:marLeft w:val="-128"/>
          <w:marRight w:val="-1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19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316014">
                  <w:marLeft w:val="0"/>
                  <w:marRight w:val="0"/>
                  <w:marTop w:val="0"/>
                  <w:marBottom w:val="3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74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765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957608">
                  <w:marLeft w:val="0"/>
                  <w:marRight w:val="0"/>
                  <w:marTop w:val="0"/>
                  <w:marBottom w:val="3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211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46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79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43833">
          <w:marLeft w:val="-128"/>
          <w:marRight w:val="-1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77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961807">
                  <w:marLeft w:val="0"/>
                  <w:marRight w:val="0"/>
                  <w:marTop w:val="0"/>
                  <w:marBottom w:val="0"/>
                  <w:divBdr>
                    <w:top w:val="single" w:sz="6" w:space="6" w:color="CCCCCC"/>
                    <w:left w:val="none" w:sz="0" w:space="0" w:color="auto"/>
                    <w:bottom w:val="single" w:sz="6" w:space="6" w:color="CCCCCC"/>
                    <w:right w:val="none" w:sz="0" w:space="0" w:color="auto"/>
                  </w:divBdr>
                  <w:divsChild>
                    <w:div w:id="54749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635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8" w:color="CCCCCC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5177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8" w:color="CCCCCC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chinatimes.com/reporter/39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313</Words>
  <Characters>387</Characters>
  <Application>Microsoft Office Word</Application>
  <DocSecurity>0</DocSecurity>
  <Lines>15</Lines>
  <Paragraphs>9</Paragraphs>
  <ScaleCrop>false</ScaleCrop>
  <Company>C.M.T</Company>
  <LinksUpToDate>false</LinksUpToDate>
  <CharactersWithSpaces>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1</cp:revision>
  <dcterms:created xsi:type="dcterms:W3CDTF">2021-12-15T09:17:00Z</dcterms:created>
  <dcterms:modified xsi:type="dcterms:W3CDTF">2021-12-15T09:22:00Z</dcterms:modified>
</cp:coreProperties>
</file>