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3A" w:rsidRPr="00E90D3A" w:rsidRDefault="00E90D3A" w:rsidP="00E90D3A">
      <w:pPr>
        <w:autoSpaceDE w:val="0"/>
        <w:autoSpaceDN w:val="0"/>
        <w:adjustRightInd w:val="0"/>
        <w:spacing w:after="180" w:line="380" w:lineRule="atLeast"/>
        <w:jc w:val="center"/>
        <w:rPr>
          <w:rFonts w:ascii="Arial" w:eastAsia="標楷體" w:hAnsi="Arial" w:cs="Arial"/>
          <w:b/>
          <w:bCs/>
          <w:color w:val="0070C0"/>
          <w:kern w:val="0"/>
          <w:sz w:val="36"/>
          <w:szCs w:val="36"/>
          <w:lang w:val="zh-TW"/>
        </w:rPr>
      </w:pPr>
      <w:r w:rsidRPr="00E90D3A">
        <w:rPr>
          <w:rFonts w:ascii="Arial" w:eastAsia="標楷體" w:hAnsi="Arial" w:cs="Arial"/>
          <w:b/>
          <w:bCs/>
          <w:color w:val="0070C0"/>
          <w:kern w:val="0"/>
          <w:sz w:val="36"/>
          <w:szCs w:val="36"/>
          <w:lang w:val="zh-TW"/>
        </w:rPr>
        <w:t>112</w:t>
      </w:r>
      <w:r w:rsidRPr="00E90D3A">
        <w:rPr>
          <w:rFonts w:ascii="Arial" w:eastAsia="標楷體" w:hAnsi="標楷體" w:cs="Arial"/>
          <w:b/>
          <w:bCs/>
          <w:color w:val="0070C0"/>
          <w:kern w:val="0"/>
          <w:sz w:val="36"/>
          <w:szCs w:val="36"/>
          <w:lang w:val="zh-TW"/>
        </w:rPr>
        <w:t>年度經濟部工業局紡織業低碳轉型推動計畫</w:t>
      </w:r>
      <w:r w:rsidRPr="00E90D3A">
        <w:rPr>
          <w:rFonts w:ascii="Arial" w:eastAsia="標楷體" w:hAnsi="Arial" w:cs="Arial"/>
          <w:b/>
          <w:bCs/>
          <w:color w:val="0070C0"/>
          <w:kern w:val="0"/>
          <w:sz w:val="36"/>
          <w:szCs w:val="36"/>
          <w:lang w:val="zh-TW"/>
        </w:rPr>
        <w:t>-</w:t>
      </w:r>
    </w:p>
    <w:p w:rsidR="00E90D3A" w:rsidRPr="00E90D3A" w:rsidRDefault="00E90D3A" w:rsidP="00E90D3A">
      <w:pPr>
        <w:autoSpaceDE w:val="0"/>
        <w:autoSpaceDN w:val="0"/>
        <w:adjustRightInd w:val="0"/>
        <w:spacing w:after="180" w:line="380" w:lineRule="atLeast"/>
        <w:jc w:val="center"/>
        <w:rPr>
          <w:rFonts w:ascii="Arial" w:eastAsia="標楷體" w:hAnsi="Arial" w:cs="Arial"/>
          <w:b/>
          <w:bCs/>
          <w:color w:val="0070C0"/>
          <w:kern w:val="0"/>
          <w:sz w:val="36"/>
          <w:szCs w:val="36"/>
          <w:lang w:val="zh-TW"/>
        </w:rPr>
      </w:pPr>
      <w:r w:rsidRPr="00E90D3A">
        <w:rPr>
          <w:rFonts w:ascii="Arial" w:eastAsia="標楷體" w:hAnsi="標楷體" w:cs="Arial"/>
          <w:b/>
          <w:bCs/>
          <w:color w:val="0070C0"/>
          <w:kern w:val="0"/>
          <w:sz w:val="36"/>
          <w:szCs w:val="36"/>
          <w:lang w:val="zh-TW"/>
        </w:rPr>
        <w:t>「推動產業及中小企業升級轉型」計畫說明會</w:t>
      </w:r>
    </w:p>
    <w:p w:rsidR="00E90D3A" w:rsidRPr="00E90D3A" w:rsidRDefault="00E90D3A" w:rsidP="00E90D3A">
      <w:pPr>
        <w:autoSpaceDE w:val="0"/>
        <w:autoSpaceDN w:val="0"/>
        <w:adjustRightInd w:val="0"/>
        <w:spacing w:line="400" w:lineRule="exact"/>
        <w:ind w:firstLine="562"/>
        <w:jc w:val="both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經濟部工業局為台灣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2050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淨零轉型關鍵戰略五：「節能」，協助紡織產業低碳邁向零碳，由法人單位結合公會應透過低碳化、智慧化等技術整合，輔導中小企業完成減碳工作。然而，臺灣紡織產業上中下游廠商多達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4000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餘家，含織造、染整、成衣等產業，將製鞋業、袋包箱產業納入更達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4600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餘家。由於各工程階段碳排放狀況資訊不明，以及低碳轉型設備升級成本高，衝擊紡織業投資意願；碳管理人才缺乏，使得推動產業低碳轉型出現展瓶頸，需政府與法人相關單位適度輔導推廣，導入低碳化、智慧化相關技術，以維繫紡織產業價值鏈。</w:t>
      </w:r>
    </w:p>
    <w:p w:rsidR="00E90D3A" w:rsidRPr="00E90D3A" w:rsidRDefault="00E90D3A" w:rsidP="00E90D3A">
      <w:pPr>
        <w:autoSpaceDE w:val="0"/>
        <w:autoSpaceDN w:val="0"/>
        <w:adjustRightInd w:val="0"/>
        <w:spacing w:line="400" w:lineRule="exact"/>
        <w:ind w:firstLine="562"/>
        <w:jc w:val="both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為使業者瞭解各計畫執行之內容並進而參與各項活動，將於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4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月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12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日（三）辦理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112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年度經濟部工業局「推動產業及中小企業升級轉型」計畫說明會，敬邀業界先進踴躍參加。</w:t>
      </w:r>
    </w:p>
    <w:p w:rsidR="00E90D3A" w:rsidRPr="001C75A8" w:rsidRDefault="00E90D3A" w:rsidP="00E90D3A">
      <w:pPr>
        <w:tabs>
          <w:tab w:val="left" w:pos="570"/>
        </w:tabs>
        <w:autoSpaceDE w:val="0"/>
        <w:autoSpaceDN w:val="0"/>
        <w:adjustRightInd w:val="0"/>
        <w:spacing w:beforeLines="3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b/>
          <w:bCs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時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 xml:space="preserve">    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間：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112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年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4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月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12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日（三）下午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2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00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～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3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30</w:t>
      </w:r>
    </w:p>
    <w:p w:rsidR="00E90D3A" w:rsidRPr="001C75A8" w:rsidRDefault="00E90D3A" w:rsidP="00E90D3A">
      <w:pPr>
        <w:tabs>
          <w:tab w:val="left" w:pos="570"/>
        </w:tabs>
        <w:autoSpaceDE w:val="0"/>
        <w:autoSpaceDN w:val="0"/>
        <w:adjustRightInd w:val="0"/>
        <w:spacing w:beforeLines="3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地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 xml:space="preserve">    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點：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財團法人紡織產業綜合研究所大智館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A 210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演講廳</w:t>
      </w:r>
      <w:r w:rsidRPr="001C75A8">
        <w:rPr>
          <w:rFonts w:ascii="Arial" w:eastAsia="標楷體" w:hAnsi="Arial" w:cs="Arial"/>
          <w:kern w:val="0"/>
          <w:sz w:val="26"/>
          <w:szCs w:val="26"/>
          <w:highlight w:val="white"/>
          <w:lang w:val="zh-TW"/>
        </w:rPr>
        <w:t>(</w:t>
      </w:r>
      <w:r w:rsidRPr="001C75A8">
        <w:rPr>
          <w:rFonts w:ascii="Arial" w:eastAsia="標楷體" w:hAnsi="Arial" w:cs="Arial"/>
          <w:kern w:val="0"/>
          <w:sz w:val="26"/>
          <w:szCs w:val="26"/>
          <w:highlight w:val="white"/>
          <w:lang w:val="zh-TW"/>
        </w:rPr>
        <w:t>新北市土城區承天路</w:t>
      </w:r>
      <w:r w:rsidRPr="001C75A8">
        <w:rPr>
          <w:rFonts w:ascii="Arial" w:eastAsia="標楷體" w:hAnsi="Arial" w:cs="Arial"/>
          <w:kern w:val="0"/>
          <w:sz w:val="26"/>
          <w:szCs w:val="26"/>
          <w:highlight w:val="white"/>
          <w:lang w:val="zh-TW"/>
        </w:rPr>
        <w:t>6</w:t>
      </w:r>
      <w:r w:rsidRPr="001C75A8">
        <w:rPr>
          <w:rFonts w:ascii="Arial" w:eastAsia="標楷體" w:hAnsi="Arial" w:cs="Arial"/>
          <w:kern w:val="0"/>
          <w:sz w:val="26"/>
          <w:szCs w:val="26"/>
          <w:highlight w:val="white"/>
          <w:lang w:val="zh-TW"/>
        </w:rPr>
        <w:t>號</w:t>
      </w:r>
      <w:r w:rsidRPr="001C75A8">
        <w:rPr>
          <w:rFonts w:ascii="Arial" w:eastAsia="標楷體" w:hAnsi="Arial" w:cs="Arial"/>
          <w:kern w:val="0"/>
          <w:sz w:val="26"/>
          <w:szCs w:val="26"/>
          <w:highlight w:val="white"/>
          <w:lang w:val="zh-TW"/>
        </w:rPr>
        <w:t>)</w:t>
      </w:r>
    </w:p>
    <w:p w:rsidR="00E90D3A" w:rsidRPr="001C75A8" w:rsidRDefault="00E90D3A" w:rsidP="00E90D3A">
      <w:pPr>
        <w:tabs>
          <w:tab w:val="left" w:pos="570"/>
        </w:tabs>
        <w:autoSpaceDE w:val="0"/>
        <w:autoSpaceDN w:val="0"/>
        <w:adjustRightInd w:val="0"/>
        <w:spacing w:beforeLines="3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主辦單位：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經濟部工業局</w:t>
      </w:r>
    </w:p>
    <w:p w:rsidR="00E90D3A" w:rsidRPr="001C75A8" w:rsidRDefault="00E90D3A" w:rsidP="00E90D3A">
      <w:pPr>
        <w:tabs>
          <w:tab w:val="left" w:pos="570"/>
        </w:tabs>
        <w:autoSpaceDE w:val="0"/>
        <w:autoSpaceDN w:val="0"/>
        <w:adjustRightInd w:val="0"/>
        <w:spacing w:beforeLines="3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主　　席：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經濟部工業局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 xml:space="preserve"> 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連錦漳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 xml:space="preserve"> 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局長</w:t>
      </w:r>
    </w:p>
    <w:p w:rsidR="00E90D3A" w:rsidRPr="001C75A8" w:rsidRDefault="00E90D3A" w:rsidP="00E90D3A">
      <w:pPr>
        <w:tabs>
          <w:tab w:val="left" w:pos="570"/>
        </w:tabs>
        <w:autoSpaceDE w:val="0"/>
        <w:autoSpaceDN w:val="0"/>
        <w:adjustRightInd w:val="0"/>
        <w:spacing w:beforeLines="3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執行單位：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財團法人紡織產業綜合研究所</w:t>
      </w:r>
    </w:p>
    <w:p w:rsidR="00E90D3A" w:rsidRPr="001C75A8" w:rsidRDefault="00E90D3A" w:rsidP="00E90D3A">
      <w:pPr>
        <w:tabs>
          <w:tab w:val="left" w:pos="570"/>
        </w:tabs>
        <w:autoSpaceDE w:val="0"/>
        <w:autoSpaceDN w:val="0"/>
        <w:adjustRightInd w:val="0"/>
        <w:spacing w:beforeLines="30"/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b/>
          <w:bCs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合辦單位：</w:t>
      </w:r>
    </w:p>
    <w:p w:rsidR="00E90D3A" w:rsidRPr="001C75A8" w:rsidRDefault="00E90D3A" w:rsidP="00E90D3A">
      <w:pPr>
        <w:autoSpaceDE w:val="0"/>
        <w:autoSpaceDN w:val="0"/>
        <w:adjustRightInd w:val="0"/>
        <w:ind w:left="288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台灣區人造纖維製造工業同業公會、台灣區織布工業同業公會、台灣針織工業同業公會、臺灣區不織布工業同業公會、台灣區棉布印染整理工業同業公會、台灣區絲綢印染整理工業同業公會、台灣區絲織工業同業公會</w:t>
      </w:r>
    </w:p>
    <w:p w:rsidR="00E90D3A" w:rsidRPr="001C75A8" w:rsidRDefault="00E90D3A" w:rsidP="00E90D3A">
      <w:pPr>
        <w:autoSpaceDE w:val="0"/>
        <w:autoSpaceDN w:val="0"/>
        <w:adjustRightInd w:val="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b/>
          <w:bCs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參加對象：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紡織相關產業人士，</w:t>
      </w:r>
      <w:r w:rsidRPr="001C75A8">
        <w:rPr>
          <w:rFonts w:ascii="Arial" w:eastAsia="標楷體" w:hAnsi="Arial" w:cs="Arial"/>
          <w:kern w:val="0"/>
          <w:sz w:val="26"/>
          <w:szCs w:val="26"/>
          <w:highlight w:val="yellow"/>
          <w:lang w:val="zh-TW"/>
        </w:rPr>
        <w:t>說明方式以</w:t>
      </w:r>
      <w:r w:rsidR="001C75A8" w:rsidRPr="001C75A8">
        <w:rPr>
          <w:rFonts w:ascii="標楷體" w:eastAsia="標楷體" w:hAnsi="標楷體" w:cs="Arial" w:hint="eastAsia"/>
          <w:kern w:val="0"/>
          <w:sz w:val="26"/>
          <w:szCs w:val="26"/>
          <w:highlight w:val="yellow"/>
          <w:lang w:val="zh-TW"/>
        </w:rPr>
        <w:t>「</w:t>
      </w:r>
      <w:r w:rsidRPr="001C75A8">
        <w:rPr>
          <w:rFonts w:ascii="Arial" w:eastAsia="標楷體" w:hAnsi="Arial" w:cs="Arial"/>
          <w:kern w:val="0"/>
          <w:sz w:val="26"/>
          <w:szCs w:val="26"/>
          <w:highlight w:val="yellow"/>
          <w:lang w:val="zh-TW"/>
        </w:rPr>
        <w:t>實體會議</w:t>
      </w:r>
      <w:r w:rsidR="001C75A8" w:rsidRPr="001C75A8">
        <w:rPr>
          <w:rFonts w:ascii="標楷體" w:eastAsia="標楷體" w:hAnsi="標楷體" w:cs="Arial" w:hint="eastAsia"/>
          <w:kern w:val="0"/>
          <w:sz w:val="26"/>
          <w:szCs w:val="26"/>
          <w:highlight w:val="yellow"/>
          <w:lang w:val="zh-TW"/>
        </w:rPr>
        <w:t>」</w:t>
      </w:r>
      <w:r w:rsidRPr="001C75A8">
        <w:rPr>
          <w:rFonts w:ascii="Arial" w:eastAsia="標楷體" w:hAnsi="Arial" w:cs="Arial"/>
          <w:kern w:val="0"/>
          <w:sz w:val="26"/>
          <w:szCs w:val="26"/>
          <w:highlight w:val="yellow"/>
          <w:lang w:val="zh-TW"/>
        </w:rPr>
        <w:t>為主，輔以</w:t>
      </w:r>
      <w:r w:rsidR="001C75A8" w:rsidRPr="001C75A8">
        <w:rPr>
          <w:rFonts w:ascii="標楷體" w:eastAsia="標楷體" w:hAnsi="標楷體" w:cs="Arial" w:hint="eastAsia"/>
          <w:kern w:val="0"/>
          <w:sz w:val="26"/>
          <w:szCs w:val="26"/>
          <w:highlight w:val="yellow"/>
          <w:lang w:val="zh-TW"/>
        </w:rPr>
        <w:t>「</w:t>
      </w:r>
      <w:r w:rsidRPr="001C75A8">
        <w:rPr>
          <w:rFonts w:ascii="Arial" w:eastAsia="標楷體" w:hAnsi="Arial" w:cs="Arial"/>
          <w:kern w:val="0"/>
          <w:sz w:val="26"/>
          <w:szCs w:val="26"/>
          <w:highlight w:val="yellow"/>
          <w:lang w:val="zh-TW"/>
        </w:rPr>
        <w:t>視訊</w:t>
      </w:r>
      <w:r w:rsidR="001C75A8" w:rsidRPr="001C75A8">
        <w:rPr>
          <w:rFonts w:ascii="標楷體" w:eastAsia="標楷體" w:hAnsi="標楷體" w:cs="Arial" w:hint="eastAsia"/>
          <w:kern w:val="0"/>
          <w:sz w:val="26"/>
          <w:szCs w:val="26"/>
          <w:highlight w:val="yellow"/>
          <w:lang w:val="zh-TW"/>
        </w:rPr>
        <w:t>」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。</w:t>
      </w:r>
    </w:p>
    <w:p w:rsidR="00E90D3A" w:rsidRPr="001C75A8" w:rsidRDefault="00E90D3A" w:rsidP="00E90D3A">
      <w:pPr>
        <w:autoSpaceDE w:val="0"/>
        <w:autoSpaceDN w:val="0"/>
        <w:adjustRightInd w:val="0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1C75A8">
        <w:rPr>
          <w:rFonts w:ascii="Arial" w:eastAsia="標楷體" w:hAnsi="標楷體" w:cs="Arial"/>
          <w:b/>
          <w:bCs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費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 xml:space="preserve">    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用：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免費</w:t>
      </w:r>
    </w:p>
    <w:p w:rsidR="00E90D3A" w:rsidRPr="00E90D3A" w:rsidRDefault="00E90D3A" w:rsidP="00E90D3A">
      <w:pPr>
        <w:autoSpaceDE w:val="0"/>
        <w:autoSpaceDN w:val="0"/>
        <w:adjustRightInd w:val="0"/>
        <w:spacing w:afterLines="30"/>
        <w:rPr>
          <w:rFonts w:ascii="Arial" w:eastAsia="標楷體" w:hAnsi="Arial" w:cs="Arial"/>
          <w:kern w:val="0"/>
          <w:sz w:val="28"/>
          <w:szCs w:val="28"/>
          <w:lang w:val="zh-TW"/>
        </w:rPr>
      </w:pPr>
      <w:r w:rsidRPr="001C75A8">
        <w:rPr>
          <w:rFonts w:ascii="Arial" w:eastAsia="標楷體" w:hAnsi="標楷體" w:cs="Arial"/>
          <w:b/>
          <w:bCs/>
          <w:kern w:val="0"/>
          <w:sz w:val="26"/>
          <w:szCs w:val="26"/>
          <w:lang w:val="zh-TW"/>
        </w:rPr>
        <w:t>◆</w:t>
      </w:r>
      <w:r w:rsidRPr="001C75A8">
        <w:rPr>
          <w:rFonts w:ascii="Arial" w:eastAsia="標楷體" w:hAnsi="Arial" w:cs="Arial"/>
          <w:b/>
          <w:bCs/>
          <w:kern w:val="0"/>
          <w:sz w:val="26"/>
          <w:szCs w:val="26"/>
          <w:lang w:val="zh-TW"/>
        </w:rPr>
        <w:t>報名及聯絡方式：</w:t>
      </w:r>
      <w:r w:rsidRPr="001C75A8">
        <w:rPr>
          <w:rFonts w:ascii="Arial" w:eastAsia="標楷體" w:hAnsi="Arial" w:cs="Arial"/>
          <w:kern w:val="0"/>
          <w:sz w:val="26"/>
          <w:szCs w:val="26"/>
          <w:lang w:val="zh-TW"/>
        </w:rPr>
        <w:t>詳如說明會報名表；各相關單位聯絡人及聯絡方式如下：</w:t>
      </w:r>
    </w:p>
    <w:tbl>
      <w:tblPr>
        <w:tblW w:w="0" w:type="auto"/>
        <w:tblInd w:w="818" w:type="dxa"/>
        <w:tblLayout w:type="fixed"/>
        <w:tblLook w:val="0000"/>
      </w:tblPr>
      <w:tblGrid>
        <w:gridCol w:w="3934"/>
        <w:gridCol w:w="5492"/>
      </w:tblGrid>
      <w:tr w:rsidR="00E90D3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0D3A" w:rsidRDefault="00E90D3A">
            <w:pPr>
              <w:autoSpaceDE w:val="0"/>
              <w:autoSpaceDN w:val="0"/>
              <w:adjustRightInd w:val="0"/>
              <w:rPr>
                <w:rFonts w:ascii="標楷體" w:eastAsia="標楷體" w:hAnsi="Times New Roman" w:cs="標楷體"/>
                <w:kern w:val="0"/>
                <w:szCs w:val="24"/>
                <w:highlight w:val="white"/>
                <w:lang w:val="zh-TW"/>
              </w:rPr>
            </w:pPr>
            <w:r>
              <w:rPr>
                <w:rFonts w:ascii="標楷體" w:eastAsia="標楷體" w:hAnsi="Times New Roman" w:cs="標楷體" w:hint="eastAsia"/>
                <w:b/>
                <w:bCs/>
                <w:kern w:val="0"/>
                <w:szCs w:val="24"/>
                <w:highlight w:val="white"/>
                <w:lang w:val="zh-TW"/>
              </w:rPr>
              <w:t>紡織綜合所：</w:t>
            </w:r>
            <w:r>
              <w:rPr>
                <w:rFonts w:ascii="標楷體" w:eastAsia="標楷體" w:hAnsi="Times New Roman" w:cs="標楷體" w:hint="eastAsia"/>
                <w:kern w:val="0"/>
                <w:szCs w:val="24"/>
                <w:highlight w:val="white"/>
                <w:lang w:val="zh-TW"/>
              </w:rPr>
              <w:t>林小姐</w:t>
            </w:r>
          </w:p>
          <w:p w:rsidR="00E90D3A" w:rsidRDefault="00E90D3A">
            <w:pPr>
              <w:autoSpaceDE w:val="0"/>
              <w:autoSpaceDN w:val="0"/>
              <w:adjustRightInd w:val="0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b/>
                <w:bCs/>
                <w:kern w:val="0"/>
                <w:szCs w:val="24"/>
                <w:highlight w:val="white"/>
                <w:lang w:val="zh-TW"/>
              </w:rPr>
              <w:t>工</w:t>
            </w:r>
            <w:r>
              <w:rPr>
                <w:rFonts w:ascii="標楷體" w:eastAsia="標楷體" w:hAnsi="Times New Roman" w:cs="標楷體"/>
                <w:b/>
                <w:bCs/>
                <w:kern w:val="0"/>
                <w:szCs w:val="24"/>
                <w:highlight w:val="white"/>
                <w:lang w:val="zh-TW"/>
              </w:rPr>
              <w:t xml:space="preserve">  </w:t>
            </w:r>
            <w:r>
              <w:rPr>
                <w:rFonts w:ascii="標楷體" w:eastAsia="標楷體" w:hAnsi="Times New Roman" w:cs="標楷體" w:hint="eastAsia"/>
                <w:b/>
                <w:bCs/>
                <w:kern w:val="0"/>
                <w:szCs w:val="24"/>
                <w:highlight w:val="white"/>
                <w:lang w:val="zh-TW"/>
              </w:rPr>
              <w:t>業</w:t>
            </w:r>
            <w:r>
              <w:rPr>
                <w:rFonts w:ascii="標楷體" w:eastAsia="標楷體" w:hAnsi="Times New Roman" w:cs="標楷體"/>
                <w:b/>
                <w:bCs/>
                <w:kern w:val="0"/>
                <w:szCs w:val="24"/>
                <w:highlight w:val="white"/>
                <w:lang w:val="zh-TW"/>
              </w:rPr>
              <w:t xml:space="preserve">  </w:t>
            </w:r>
            <w:r>
              <w:rPr>
                <w:rFonts w:ascii="標楷體" w:eastAsia="標楷體" w:hAnsi="Times New Roman" w:cs="標楷體" w:hint="eastAsia"/>
                <w:b/>
                <w:bCs/>
                <w:kern w:val="0"/>
                <w:szCs w:val="24"/>
                <w:highlight w:val="white"/>
                <w:lang w:val="zh-TW"/>
              </w:rPr>
              <w:t>局：</w:t>
            </w:r>
            <w:r>
              <w:rPr>
                <w:rFonts w:ascii="標楷體" w:eastAsia="標楷體" w:hAnsi="Times New Roman" w:cs="標楷體" w:hint="eastAsia"/>
                <w:kern w:val="0"/>
                <w:szCs w:val="24"/>
                <w:highlight w:val="white"/>
                <w:lang w:val="zh-TW"/>
              </w:rPr>
              <w:t>李技正</w:t>
            </w:r>
          </w:p>
        </w:tc>
        <w:tc>
          <w:tcPr>
            <w:tcW w:w="5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0D3A" w:rsidRDefault="00E90D3A">
            <w:pPr>
              <w:tabs>
                <w:tab w:val="left" w:pos="1386"/>
              </w:tabs>
              <w:autoSpaceDE w:val="0"/>
              <w:autoSpaceDN w:val="0"/>
              <w:adjustRightInd w:val="0"/>
              <w:ind w:right="-144"/>
              <w:rPr>
                <w:rFonts w:ascii="標楷體" w:eastAsia="標楷體" w:hAnsi="Times New Roman" w:cs="標楷體"/>
                <w:kern w:val="0"/>
                <w:szCs w:val="24"/>
                <w:highlight w:val="white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Cs w:val="24"/>
                <w:highlight w:val="white"/>
                <w:lang w:val="zh-TW"/>
              </w:rPr>
              <w:t>電話：</w:t>
            </w:r>
            <w:r>
              <w:rPr>
                <w:rFonts w:ascii="標楷體" w:eastAsia="標楷體" w:hAnsi="Times New Roman" w:cs="標楷體"/>
                <w:kern w:val="0"/>
                <w:szCs w:val="24"/>
                <w:highlight w:val="white"/>
                <w:lang w:val="zh-TW"/>
              </w:rPr>
              <w:t>(02)2391-9109#501</w:t>
            </w:r>
          </w:p>
          <w:p w:rsidR="00E90D3A" w:rsidRDefault="00E90D3A">
            <w:pPr>
              <w:autoSpaceDE w:val="0"/>
              <w:autoSpaceDN w:val="0"/>
              <w:adjustRightInd w:val="0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Cs w:val="24"/>
                <w:highlight w:val="white"/>
                <w:lang w:val="zh-TW"/>
              </w:rPr>
              <w:t>電話：</w:t>
            </w:r>
            <w:r>
              <w:rPr>
                <w:rFonts w:ascii="標楷體" w:eastAsia="標楷體" w:hAnsi="Times New Roman" w:cs="標楷體"/>
                <w:color w:val="000000"/>
                <w:kern w:val="0"/>
                <w:szCs w:val="24"/>
                <w:highlight w:val="white"/>
                <w:lang w:val="zh-TW"/>
              </w:rPr>
              <w:t>(02)2754-1255#2349</w:t>
            </w:r>
          </w:p>
        </w:tc>
      </w:tr>
    </w:tbl>
    <w:p w:rsidR="00E90D3A" w:rsidRDefault="00E90D3A" w:rsidP="00E90D3A">
      <w:pPr>
        <w:autoSpaceDE w:val="0"/>
        <w:autoSpaceDN w:val="0"/>
        <w:adjustRightInd w:val="0"/>
        <w:rPr>
          <w:rFonts w:ascii="新細明體" w:eastAsia="新細明體" w:hAnsi="Times New Roman" w:cs="新細明體"/>
          <w:kern w:val="0"/>
          <w:sz w:val="22"/>
          <w:lang w:val="zh-TW"/>
        </w:rPr>
      </w:pPr>
    </w:p>
    <w:p w:rsidR="00E90D3A" w:rsidRDefault="001C75A8" w:rsidP="00E90D3A">
      <w:pPr>
        <w:autoSpaceDE w:val="0"/>
        <w:autoSpaceDN w:val="0"/>
        <w:adjustRightInd w:val="0"/>
        <w:spacing w:afterLines="50"/>
        <w:rPr>
          <w:rFonts w:ascii="標楷體" w:eastAsia="標楷體" w:hAnsi="Times New Roman" w:cs="標楷體"/>
          <w:kern w:val="0"/>
          <w:sz w:val="28"/>
          <w:szCs w:val="28"/>
          <w:lang w:val="zh-TW"/>
        </w:rPr>
      </w:pP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請掃</w:t>
      </w:r>
      <w:r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QR-CORD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 xml:space="preserve"> 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報名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，或</w:t>
      </w:r>
      <w:r w:rsidR="00E90D3A"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點選以下連結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網路報名</w:t>
      </w:r>
      <w:r w:rsidR="00E90D3A"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：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 xml:space="preserve"> </w:t>
      </w:r>
      <w:hyperlink r:id="rId5" w:history="1">
        <w:r>
          <w:rPr>
            <w:rFonts w:ascii="標楷體" w:eastAsia="標楷體" w:hAnsi="Times New Roman" w:cs="標楷體"/>
            <w:kern w:val="0"/>
            <w:sz w:val="28"/>
            <w:szCs w:val="28"/>
            <w:lang w:val="zh-TW"/>
          </w:rPr>
          <w:t>https://reurl.cc/EGY1nR</w:t>
        </w:r>
      </w:hyperlink>
    </w:p>
    <w:p w:rsidR="00E90D3A" w:rsidRDefault="00E90D3A" w:rsidP="00E90D3A">
      <w:pPr>
        <w:autoSpaceDE w:val="0"/>
        <w:autoSpaceDN w:val="0"/>
        <w:adjustRightInd w:val="0"/>
        <w:rPr>
          <w:rFonts w:ascii="新細明體" w:eastAsia="新細明體" w:hAnsi="Times New Roman" w:cs="新細明體"/>
          <w:kern w:val="0"/>
          <w:sz w:val="22"/>
          <w:lang w:val="zh-TW"/>
        </w:rPr>
      </w:pPr>
      <w:r>
        <w:rPr>
          <w:rFonts w:ascii="新細明體" w:eastAsia="新細明體" w:hAnsi="Times New Roman" w:cs="新細明體" w:hint="eastAsia"/>
          <w:noProof/>
          <w:kern w:val="0"/>
          <w:sz w:val="22"/>
        </w:rPr>
        <w:drawing>
          <wp:inline distT="0" distB="0" distL="0" distR="0">
            <wp:extent cx="1434465" cy="1434465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143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5A8" w:rsidRDefault="001C75A8" w:rsidP="00E90D3A">
      <w:pPr>
        <w:autoSpaceDE w:val="0"/>
        <w:autoSpaceDN w:val="0"/>
        <w:adjustRightInd w:val="0"/>
        <w:spacing w:after="180" w:line="280" w:lineRule="atLeast"/>
        <w:jc w:val="center"/>
        <w:rPr>
          <w:rFonts w:ascii="標楷體" w:eastAsia="標楷體" w:cs="標楷體" w:hint="eastAsia"/>
          <w:b/>
          <w:bCs/>
          <w:kern w:val="0"/>
          <w:sz w:val="28"/>
          <w:szCs w:val="28"/>
          <w:lang w:val="zh-TW"/>
        </w:rPr>
      </w:pPr>
    </w:p>
    <w:p w:rsidR="00E90D3A" w:rsidRPr="00391603" w:rsidRDefault="00E90D3A" w:rsidP="00391603">
      <w:pPr>
        <w:autoSpaceDE w:val="0"/>
        <w:autoSpaceDN w:val="0"/>
        <w:adjustRightInd w:val="0"/>
        <w:spacing w:line="280" w:lineRule="atLeast"/>
        <w:jc w:val="center"/>
        <w:rPr>
          <w:rFonts w:ascii="Arial" w:eastAsia="標楷體" w:hAnsi="Arial" w:cs="Arial"/>
          <w:b/>
          <w:bCs/>
          <w:kern w:val="0"/>
          <w:sz w:val="28"/>
          <w:szCs w:val="28"/>
          <w:lang w:val="zh-TW"/>
        </w:rPr>
      </w:pPr>
      <w:r w:rsidRPr="00391603">
        <w:rPr>
          <w:rFonts w:ascii="Arial" w:eastAsia="標楷體" w:hAnsi="Arial" w:cs="Arial"/>
          <w:b/>
          <w:bCs/>
          <w:kern w:val="0"/>
          <w:sz w:val="28"/>
          <w:szCs w:val="28"/>
          <w:lang w:val="zh-TW"/>
        </w:rPr>
        <w:lastRenderedPageBreak/>
        <w:t>112</w:t>
      </w:r>
      <w:r w:rsidRPr="00391603">
        <w:rPr>
          <w:rFonts w:ascii="Arial" w:eastAsia="標楷體" w:hAnsi="Arial" w:cs="Arial"/>
          <w:b/>
          <w:bCs/>
          <w:kern w:val="0"/>
          <w:sz w:val="28"/>
          <w:szCs w:val="28"/>
          <w:lang w:val="zh-TW"/>
        </w:rPr>
        <w:t>年度度經濟部工業局紡織業低碳轉型推動計畫</w:t>
      </w:r>
      <w:r w:rsidRPr="00391603">
        <w:rPr>
          <w:rFonts w:ascii="Arial" w:eastAsia="標楷體" w:hAnsi="Arial" w:cs="Arial"/>
          <w:b/>
          <w:bCs/>
          <w:kern w:val="0"/>
          <w:sz w:val="28"/>
          <w:szCs w:val="28"/>
          <w:lang w:val="zh-TW"/>
        </w:rPr>
        <w:t>-</w:t>
      </w:r>
    </w:p>
    <w:p w:rsidR="00E90D3A" w:rsidRPr="00391603" w:rsidRDefault="00E90D3A" w:rsidP="00391603">
      <w:pPr>
        <w:autoSpaceDE w:val="0"/>
        <w:autoSpaceDN w:val="0"/>
        <w:adjustRightInd w:val="0"/>
        <w:spacing w:line="440" w:lineRule="atLeast"/>
        <w:ind w:right="-24"/>
        <w:jc w:val="center"/>
        <w:rPr>
          <w:rFonts w:ascii="Arial" w:eastAsia="標楷體" w:hAnsi="Arial" w:cs="Arial"/>
          <w:b/>
          <w:bCs/>
          <w:kern w:val="0"/>
          <w:sz w:val="28"/>
          <w:szCs w:val="28"/>
          <w:lang w:val="zh-TW"/>
        </w:rPr>
      </w:pPr>
      <w:r w:rsidRPr="00391603">
        <w:rPr>
          <w:rFonts w:ascii="Arial" w:eastAsia="標楷體" w:hAnsi="Arial" w:cs="Arial"/>
          <w:b/>
          <w:bCs/>
          <w:kern w:val="0"/>
          <w:sz w:val="28"/>
          <w:szCs w:val="28"/>
          <w:lang w:val="zh-TW"/>
        </w:rPr>
        <w:t>「推動產業及中小企業升級轉型」計畫說明會</w:t>
      </w:r>
    </w:p>
    <w:p w:rsidR="00E90D3A" w:rsidRPr="00391603" w:rsidRDefault="00E90D3A" w:rsidP="00391603">
      <w:pPr>
        <w:autoSpaceDE w:val="0"/>
        <w:autoSpaceDN w:val="0"/>
        <w:adjustRightInd w:val="0"/>
        <w:spacing w:line="440" w:lineRule="atLeast"/>
        <w:ind w:right="-24"/>
        <w:jc w:val="center"/>
        <w:rPr>
          <w:rFonts w:ascii="Arial" w:eastAsia="標楷體" w:hAnsi="Arial" w:cs="Arial"/>
          <w:kern w:val="0"/>
          <w:sz w:val="26"/>
          <w:szCs w:val="26"/>
          <w:lang w:val="zh-TW"/>
        </w:rPr>
      </w:pPr>
      <w:r w:rsidRPr="00391603">
        <w:rPr>
          <w:rFonts w:ascii="Arial" w:eastAsia="標楷體" w:hAnsi="Arial" w:cs="Arial"/>
          <w:kern w:val="0"/>
          <w:szCs w:val="24"/>
          <w:lang w:val="zh-TW"/>
        </w:rPr>
        <w:t>112</w:t>
      </w:r>
      <w:r w:rsidRPr="00391603">
        <w:rPr>
          <w:rFonts w:ascii="Arial" w:eastAsia="標楷體" w:hAnsi="Arial" w:cs="Arial"/>
          <w:kern w:val="0"/>
          <w:szCs w:val="24"/>
          <w:lang w:val="zh-TW"/>
        </w:rPr>
        <w:t>年</w:t>
      </w:r>
      <w:r w:rsidRPr="00391603">
        <w:rPr>
          <w:rFonts w:ascii="Arial" w:eastAsia="標楷體" w:hAnsi="Arial" w:cs="Arial"/>
          <w:kern w:val="0"/>
          <w:szCs w:val="24"/>
          <w:lang w:val="zh-TW"/>
        </w:rPr>
        <w:t>4</w:t>
      </w:r>
      <w:r w:rsidRPr="00391603">
        <w:rPr>
          <w:rFonts w:ascii="Arial" w:eastAsia="標楷體" w:hAnsi="Arial" w:cs="Arial"/>
          <w:kern w:val="0"/>
          <w:szCs w:val="24"/>
          <w:lang w:val="zh-TW"/>
        </w:rPr>
        <w:t>月</w:t>
      </w:r>
      <w:r w:rsidRPr="00391603">
        <w:rPr>
          <w:rFonts w:ascii="Arial" w:eastAsia="標楷體" w:hAnsi="Arial" w:cs="Arial"/>
          <w:kern w:val="0"/>
          <w:szCs w:val="24"/>
          <w:lang w:val="zh-TW"/>
        </w:rPr>
        <w:t>12</w:t>
      </w:r>
      <w:r w:rsidRPr="00391603">
        <w:rPr>
          <w:rFonts w:ascii="Arial" w:eastAsia="標楷體" w:hAnsi="Arial" w:cs="Arial"/>
          <w:kern w:val="0"/>
          <w:szCs w:val="24"/>
          <w:lang w:val="zh-TW"/>
        </w:rPr>
        <w:t>日（三）</w:t>
      </w:r>
      <w:r w:rsidRPr="00391603">
        <w:rPr>
          <w:rFonts w:ascii="Arial" w:eastAsia="標楷體" w:hAnsi="Arial" w:cs="Arial"/>
          <w:kern w:val="0"/>
          <w:sz w:val="26"/>
          <w:szCs w:val="26"/>
          <w:lang w:val="zh-TW"/>
        </w:rPr>
        <w:t>紡織所大智館</w:t>
      </w:r>
      <w:r w:rsidRPr="00391603">
        <w:rPr>
          <w:rFonts w:ascii="Arial" w:eastAsia="標楷體" w:hAnsi="Arial" w:cs="Arial"/>
          <w:kern w:val="0"/>
          <w:sz w:val="26"/>
          <w:szCs w:val="26"/>
          <w:lang w:val="zh-TW"/>
        </w:rPr>
        <w:t>A 210</w:t>
      </w:r>
      <w:r w:rsidRPr="00391603">
        <w:rPr>
          <w:rFonts w:ascii="Arial" w:eastAsia="標楷體" w:hAnsi="Arial" w:cs="Arial"/>
          <w:kern w:val="0"/>
          <w:sz w:val="26"/>
          <w:szCs w:val="26"/>
          <w:lang w:val="zh-TW"/>
        </w:rPr>
        <w:t>演講廳</w:t>
      </w:r>
    </w:p>
    <w:p w:rsidR="00E90D3A" w:rsidRDefault="00E90D3A" w:rsidP="00391603">
      <w:pPr>
        <w:autoSpaceDE w:val="0"/>
        <w:autoSpaceDN w:val="0"/>
        <w:adjustRightInd w:val="0"/>
        <w:spacing w:beforeLines="50" w:afterLines="30" w:line="440" w:lineRule="atLeast"/>
        <w:ind w:right="-29"/>
        <w:jc w:val="center"/>
        <w:rPr>
          <w:rFonts w:ascii="標楷體" w:eastAsia="標楷體" w:cs="標楷體"/>
          <w:b/>
          <w:bCs/>
          <w:kern w:val="0"/>
          <w:sz w:val="32"/>
          <w:szCs w:val="32"/>
          <w:lang w:val="zh-TW"/>
        </w:rPr>
      </w:pPr>
      <w:r>
        <w:rPr>
          <w:rFonts w:ascii="標楷體" w:eastAsia="標楷體" w:cs="標楷體" w:hint="eastAsia"/>
          <w:b/>
          <w:bCs/>
          <w:kern w:val="0"/>
          <w:sz w:val="32"/>
          <w:szCs w:val="32"/>
          <w:lang w:val="zh-TW"/>
        </w:rPr>
        <w:t>議</w:t>
      </w:r>
      <w:r>
        <w:rPr>
          <w:rFonts w:ascii="標楷體" w:eastAsia="標楷體" w:cs="標楷體"/>
          <w:b/>
          <w:bCs/>
          <w:kern w:val="0"/>
          <w:sz w:val="32"/>
          <w:szCs w:val="32"/>
          <w:lang w:val="zh-TW"/>
        </w:rPr>
        <w:t xml:space="preserve">  </w:t>
      </w:r>
      <w:r>
        <w:rPr>
          <w:rFonts w:ascii="標楷體" w:eastAsia="標楷體" w:cs="標楷體" w:hint="eastAsia"/>
          <w:b/>
          <w:bCs/>
          <w:kern w:val="0"/>
          <w:sz w:val="32"/>
          <w:szCs w:val="32"/>
          <w:lang w:val="zh-TW"/>
        </w:rPr>
        <w:t>程</w:t>
      </w:r>
      <w:r>
        <w:rPr>
          <w:rFonts w:ascii="標楷體" w:eastAsia="標楷體" w:cs="標楷體"/>
          <w:b/>
          <w:bCs/>
          <w:kern w:val="0"/>
          <w:sz w:val="32"/>
          <w:szCs w:val="32"/>
          <w:lang w:val="zh-TW"/>
        </w:rPr>
        <w:t xml:space="preserve">  </w:t>
      </w:r>
      <w:r>
        <w:rPr>
          <w:rFonts w:ascii="標楷體" w:eastAsia="標楷體" w:cs="標楷體" w:hint="eastAsia"/>
          <w:b/>
          <w:bCs/>
          <w:kern w:val="0"/>
          <w:sz w:val="32"/>
          <w:szCs w:val="32"/>
          <w:lang w:val="zh-TW"/>
        </w:rPr>
        <w:t>表</w:t>
      </w:r>
    </w:p>
    <w:tbl>
      <w:tblPr>
        <w:tblW w:w="4821" w:type="pct"/>
        <w:jc w:val="center"/>
        <w:tblInd w:w="-491" w:type="dxa"/>
        <w:tblLook w:val="0000"/>
      </w:tblPr>
      <w:tblGrid>
        <w:gridCol w:w="1643"/>
        <w:gridCol w:w="4282"/>
        <w:gridCol w:w="1439"/>
        <w:gridCol w:w="2702"/>
      </w:tblGrid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67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時間（下午）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主題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單位名稱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主講人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1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30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00</w:t>
            </w:r>
          </w:p>
        </w:tc>
        <w:tc>
          <w:tcPr>
            <w:tcW w:w="41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ind w:right="-23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與會者報到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00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10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ind w:right="-23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主席致詞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工業局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連錦漳局長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10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20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「產業及中小企業升級轉型」計畫說明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工業局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產業競爭力發展中心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595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20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30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00" w:lineRule="exact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產業升級創新平台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-</w:t>
            </w: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推動製造業低碳化及智慧化之升級轉型補助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工業局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產業升級創新平台計畫專案辦公室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67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30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50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color w:val="FF0000"/>
                <w:kern w:val="0"/>
                <w:szCs w:val="24"/>
                <w:lang w:val="zh-TW"/>
              </w:rPr>
              <w:t>紡織產業減碳技術策略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tabs>
                <w:tab w:val="right" w:pos="4264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紡織所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周國村協理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50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10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邁向低碳轉型紡織業者現身說法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tabs>
                <w:tab w:val="right" w:pos="4264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強盛染整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呂芳福總經理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49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10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30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ind w:left="14" w:hanging="14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諮詢時間與意見調查表回收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工業局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連錦漳局長</w:t>
            </w:r>
          </w:p>
        </w:tc>
      </w:tr>
      <w:tr w:rsidR="00E90D3A" w:rsidRPr="00E90D3A" w:rsidTr="00E90D3A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30</w:t>
            </w: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～</w:t>
            </w:r>
          </w:p>
        </w:tc>
        <w:tc>
          <w:tcPr>
            <w:tcW w:w="2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ind w:left="14" w:hanging="14"/>
              <w:jc w:val="both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Cs w:val="24"/>
                <w:lang w:val="zh-TW"/>
              </w:rPr>
              <w:t>賦歸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tabs>
                <w:tab w:val="right" w:pos="4264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</w:p>
        </w:tc>
        <w:tc>
          <w:tcPr>
            <w:tcW w:w="134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eastAsia="新細明體" w:hAnsi="Arial" w:cs="Arial"/>
                <w:kern w:val="0"/>
                <w:szCs w:val="24"/>
                <w:lang w:val="zh-TW"/>
              </w:rPr>
            </w:pPr>
          </w:p>
        </w:tc>
      </w:tr>
    </w:tbl>
    <w:p w:rsidR="00E90D3A" w:rsidRDefault="00E90D3A" w:rsidP="00E90D3A">
      <w:pPr>
        <w:autoSpaceDE w:val="0"/>
        <w:autoSpaceDN w:val="0"/>
        <w:adjustRightInd w:val="0"/>
        <w:spacing w:before="72"/>
        <w:ind w:left="-142"/>
        <w:jc w:val="both"/>
        <w:rPr>
          <w:rFonts w:ascii="標楷體" w:eastAsia="標楷體" w:cs="標楷體"/>
          <w:b/>
          <w:bCs/>
          <w:color w:val="000000"/>
          <w:kern w:val="0"/>
          <w:sz w:val="22"/>
          <w:lang w:val="zh-TW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22"/>
          <w:lang w:val="zh-TW"/>
        </w:rPr>
        <w:t>備註：</w:t>
      </w:r>
    </w:p>
    <w:p w:rsidR="00E90D3A" w:rsidRDefault="00E90D3A" w:rsidP="00E90D3A">
      <w:pPr>
        <w:autoSpaceDE w:val="0"/>
        <w:autoSpaceDN w:val="0"/>
        <w:adjustRightInd w:val="0"/>
        <w:spacing w:line="240" w:lineRule="atLeast"/>
        <w:jc w:val="both"/>
        <w:rPr>
          <w:rFonts w:ascii="標楷體" w:eastAsia="標楷體" w:cs="標楷體" w:hint="eastAsia"/>
          <w:b/>
          <w:bCs/>
          <w:color w:val="000000"/>
          <w:kern w:val="0"/>
          <w:sz w:val="22"/>
          <w:lang w:val="zh-TW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22"/>
          <w:lang w:val="zh-TW"/>
        </w:rPr>
        <w:t>1.主辦單位保留變更議程主題、主講人及時程之權利。</w:t>
      </w:r>
    </w:p>
    <w:p w:rsidR="00E90D3A" w:rsidRDefault="00E90D3A" w:rsidP="00E90D3A">
      <w:pPr>
        <w:autoSpaceDE w:val="0"/>
        <w:autoSpaceDN w:val="0"/>
        <w:adjustRightInd w:val="0"/>
        <w:spacing w:line="240" w:lineRule="atLeast"/>
        <w:ind w:left="220" w:hangingChars="100" w:hanging="220"/>
        <w:jc w:val="both"/>
        <w:rPr>
          <w:rFonts w:ascii="標楷體" w:eastAsia="標楷體" w:cs="標楷體"/>
          <w:b/>
          <w:bCs/>
          <w:color w:val="000000"/>
          <w:kern w:val="0"/>
          <w:sz w:val="22"/>
          <w:lang w:val="zh-TW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22"/>
          <w:lang w:val="zh-TW"/>
        </w:rPr>
        <w:t>2.配合中央嚴重特殊傳染性肺炎</w:t>
      </w:r>
      <w:r>
        <w:rPr>
          <w:rFonts w:ascii="標楷體" w:eastAsia="標楷體" w:cs="標楷體"/>
          <w:b/>
          <w:bCs/>
          <w:color w:val="000000"/>
          <w:kern w:val="0"/>
          <w:sz w:val="22"/>
          <w:lang w:val="zh-TW"/>
        </w:rPr>
        <w:t>(COVID-19)</w:t>
      </w:r>
      <w:r>
        <w:rPr>
          <w:rFonts w:ascii="標楷體" w:eastAsia="標楷體" w:cs="標楷體" w:hint="eastAsia"/>
          <w:b/>
          <w:bCs/>
          <w:color w:val="000000"/>
          <w:kern w:val="0"/>
          <w:sz w:val="22"/>
          <w:lang w:val="zh-TW"/>
        </w:rPr>
        <w:t>防疫政策，敬請與會人員注意防疫事項，請配戴口罩進入會議場所，並須全面配合會議工作人員進行實名登記、體溫測量及酒精消毒；如有發燒、咳嗽等身體不適情形者，請勿參加會議。無正當理由拒絕配合者，機關得拒絕其進入會議場所。</w:t>
      </w:r>
    </w:p>
    <w:p w:rsidR="00E90D3A" w:rsidRDefault="00E90D3A" w:rsidP="00E90D3A">
      <w:pPr>
        <w:autoSpaceDE w:val="0"/>
        <w:autoSpaceDN w:val="0"/>
        <w:adjustRightInd w:val="0"/>
        <w:spacing w:before="200" w:after="120" w:line="200" w:lineRule="atLeast"/>
        <w:ind w:left="482" w:right="-516" w:hanging="1202"/>
        <w:jc w:val="center"/>
        <w:rPr>
          <w:rFonts w:ascii="標楷體" w:eastAsia="標楷體" w:cs="標楷體"/>
          <w:kern w:val="0"/>
          <w:szCs w:val="24"/>
          <w:lang w:val="zh-TW"/>
        </w:rPr>
      </w:pPr>
      <w:r>
        <w:rPr>
          <w:rFonts w:ascii="標楷體" w:eastAsia="標楷體" w:cs="標楷體"/>
          <w:kern w:val="0"/>
          <w:szCs w:val="24"/>
          <w:lang w:val="zh-TW"/>
        </w:rPr>
        <w:t>-------------------------------------</w:t>
      </w:r>
      <w:r>
        <w:rPr>
          <w:rFonts w:ascii="標楷體" w:eastAsia="標楷體" w:cs="標楷體" w:hint="eastAsia"/>
          <w:kern w:val="0"/>
          <w:sz w:val="28"/>
          <w:szCs w:val="28"/>
          <w:lang w:val="zh-TW"/>
        </w:rPr>
        <w:t>報名表</w:t>
      </w:r>
      <w:r>
        <w:rPr>
          <w:rFonts w:ascii="標楷體" w:eastAsia="標楷體" w:cs="標楷體"/>
          <w:kern w:val="0"/>
          <w:szCs w:val="24"/>
          <w:lang w:val="zh-TW"/>
        </w:rPr>
        <w:t>-----------------------------------------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732"/>
        <w:gridCol w:w="540"/>
        <w:gridCol w:w="815"/>
        <w:gridCol w:w="973"/>
        <w:gridCol w:w="1942"/>
        <w:gridCol w:w="992"/>
        <w:gridCol w:w="1559"/>
        <w:gridCol w:w="992"/>
        <w:gridCol w:w="1738"/>
      </w:tblGrid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新細明體" w:eastAsia="新細明體" w:cs="新細明體"/>
                <w:color w:val="0070C0"/>
                <w:kern w:val="0"/>
                <w:sz w:val="22"/>
                <w:lang w:val="zh-TW"/>
              </w:rPr>
            </w:pPr>
            <w:r w:rsidRPr="00E90D3A">
              <w:rPr>
                <w:rFonts w:ascii="標楷體" w:eastAsia="標楷體" w:cs="標楷體" w:hint="eastAsia"/>
                <w:b/>
                <w:bCs/>
                <w:color w:val="0070C0"/>
                <w:kern w:val="0"/>
                <w:sz w:val="28"/>
                <w:szCs w:val="28"/>
                <w:lang w:val="zh-TW"/>
              </w:rPr>
              <w:t>主題</w:t>
            </w:r>
          </w:p>
        </w:tc>
        <w:tc>
          <w:tcPr>
            <w:tcW w:w="9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b/>
                <w:bCs/>
                <w:color w:val="0070C0"/>
                <w:kern w:val="0"/>
                <w:sz w:val="28"/>
                <w:szCs w:val="28"/>
                <w:lang w:val="zh-TW"/>
              </w:rPr>
            </w:pPr>
            <w:r w:rsidRPr="00E90D3A">
              <w:rPr>
                <w:rFonts w:ascii="標楷體" w:eastAsia="標楷體" w:cs="標楷體"/>
                <w:b/>
                <w:bCs/>
                <w:color w:val="0070C0"/>
                <w:kern w:val="0"/>
                <w:sz w:val="28"/>
                <w:szCs w:val="28"/>
                <w:lang w:val="zh-TW"/>
              </w:rPr>
              <w:t>112</w:t>
            </w:r>
            <w:r w:rsidRPr="00E90D3A">
              <w:rPr>
                <w:rFonts w:ascii="標楷體" w:eastAsia="標楷體" w:cs="標楷體" w:hint="eastAsia"/>
                <w:b/>
                <w:bCs/>
                <w:color w:val="0070C0"/>
                <w:kern w:val="0"/>
                <w:sz w:val="28"/>
                <w:szCs w:val="28"/>
                <w:lang w:val="zh-TW"/>
              </w:rPr>
              <w:t>年度度經濟部工業局紡織業低碳轉型推動計畫</w:t>
            </w:r>
            <w:r w:rsidRPr="00E90D3A">
              <w:rPr>
                <w:rFonts w:ascii="標楷體" w:eastAsia="標楷體" w:cs="標楷體"/>
                <w:b/>
                <w:bCs/>
                <w:color w:val="0070C0"/>
                <w:kern w:val="0"/>
                <w:sz w:val="28"/>
                <w:szCs w:val="28"/>
                <w:lang w:val="zh-TW"/>
              </w:rPr>
              <w:t>-</w:t>
            </w:r>
          </w:p>
          <w:p w:rsidR="00E90D3A" w:rsidRPr="00E90D3A" w:rsidRDefault="00E90D3A" w:rsidP="00E90D3A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新細明體" w:eastAsia="新細明體" w:cs="新細明體"/>
                <w:color w:val="0070C0"/>
                <w:kern w:val="0"/>
                <w:sz w:val="22"/>
                <w:lang w:val="zh-TW"/>
              </w:rPr>
            </w:pPr>
            <w:r w:rsidRPr="00E90D3A">
              <w:rPr>
                <w:rFonts w:ascii="標楷體" w:eastAsia="標楷體" w:cs="標楷體" w:hint="eastAsia"/>
                <w:b/>
                <w:bCs/>
                <w:color w:val="0070C0"/>
                <w:kern w:val="0"/>
                <w:sz w:val="28"/>
                <w:szCs w:val="28"/>
                <w:lang w:val="zh-TW"/>
              </w:rPr>
              <w:t>「推動產業及中小企業升級轉型」計畫說明會</w:t>
            </w: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時間</w:t>
            </w:r>
          </w:p>
        </w:tc>
        <w:tc>
          <w:tcPr>
            <w:tcW w:w="9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112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年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4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月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12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日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(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三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 xml:space="preserve">) 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下午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2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00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～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3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：</w:t>
            </w:r>
            <w:r w:rsidRPr="00E90D3A">
              <w:rPr>
                <w:rFonts w:ascii="Arial" w:eastAsia="標楷體" w:hAnsi="Arial" w:cs="Arial"/>
                <w:bCs/>
                <w:kern w:val="0"/>
                <w:sz w:val="28"/>
                <w:szCs w:val="28"/>
                <w:lang w:val="zh-TW"/>
              </w:rPr>
              <w:t>30</w:t>
            </w: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編號</w:t>
            </w: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姓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 xml:space="preserve"> 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名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職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 xml:space="preserve"> 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稱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 xml:space="preserve">E-mail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編號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姓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 xml:space="preserve"> 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名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ind w:left="91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職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 xml:space="preserve"> </w:t>
            </w: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>稱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D9D9D9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ind w:left="-28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  <w:t xml:space="preserve">E-mail </w:t>
            </w: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1</w:t>
            </w: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2</w:t>
            </w: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公司名稱</w:t>
            </w:r>
          </w:p>
        </w:tc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電話</w:t>
            </w:r>
          </w:p>
        </w:tc>
        <w:tc>
          <w:tcPr>
            <w:tcW w:w="4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聯絡人</w:t>
            </w:r>
          </w:p>
        </w:tc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  <w:r w:rsidRPr="00E90D3A">
              <w:rPr>
                <w:rFonts w:ascii="Arial" w:eastAsia="標楷體" w:hAnsi="Arial" w:cs="Arial"/>
                <w:kern w:val="0"/>
                <w:sz w:val="28"/>
                <w:szCs w:val="28"/>
                <w:lang w:val="zh-TW"/>
              </w:rPr>
              <w:t>傳真</w:t>
            </w:r>
          </w:p>
        </w:tc>
        <w:tc>
          <w:tcPr>
            <w:tcW w:w="4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90D3A" w:rsidRPr="00E90D3A" w:rsidRDefault="00E90D3A">
            <w:pPr>
              <w:autoSpaceDE w:val="0"/>
              <w:autoSpaceDN w:val="0"/>
              <w:adjustRightInd w:val="0"/>
              <w:spacing w:line="320" w:lineRule="atLeast"/>
              <w:rPr>
                <w:rFonts w:ascii="Arial" w:eastAsia="新細明體" w:hAnsi="Arial" w:cs="Arial"/>
                <w:kern w:val="0"/>
                <w:sz w:val="22"/>
                <w:lang w:val="zh-TW"/>
              </w:rPr>
            </w:pPr>
          </w:p>
        </w:tc>
      </w:tr>
      <w:tr w:rsidR="00E90D3A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1028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90D3A" w:rsidRDefault="00E90D3A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新細明體" w:eastAsia="新細明體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cs="標楷體" w:hint="eastAsia"/>
                <w:b/>
                <w:bCs/>
                <w:color w:val="000000"/>
                <w:kern w:val="0"/>
                <w:sz w:val="22"/>
                <w:lang w:val="zh-TW"/>
              </w:rPr>
              <w:t>※本人同意上述個人資料於即日起～</w:t>
            </w:r>
            <w:r>
              <w:rPr>
                <w:rFonts w:ascii="標楷體" w:eastAsia="標楷體" w:cs="標楷體"/>
                <w:b/>
                <w:bCs/>
                <w:color w:val="000000"/>
                <w:kern w:val="0"/>
                <w:sz w:val="22"/>
                <w:lang w:val="zh-TW"/>
              </w:rPr>
              <w:t>112.12.31</w:t>
            </w:r>
            <w:r>
              <w:rPr>
                <w:rFonts w:ascii="標楷體" w:eastAsia="標楷體" w:cs="標楷體" w:hint="eastAsia"/>
                <w:b/>
                <w:bCs/>
                <w:color w:val="000000"/>
                <w:kern w:val="0"/>
                <w:sz w:val="22"/>
                <w:lang w:val="zh-TW"/>
              </w:rPr>
              <w:t>期間，做為本活動報名及會後聯繫之用。</w:t>
            </w:r>
          </w:p>
        </w:tc>
      </w:tr>
    </w:tbl>
    <w:p w:rsidR="00E90D3A" w:rsidRDefault="00E90D3A" w:rsidP="00E90D3A">
      <w:pPr>
        <w:autoSpaceDE w:val="0"/>
        <w:autoSpaceDN w:val="0"/>
        <w:adjustRightInd w:val="0"/>
        <w:rPr>
          <w:rFonts w:ascii="標楷體" w:eastAsia="標楷體" w:hAnsi="Wingdings" w:cs="標楷體" w:hint="eastAsia"/>
          <w:b/>
          <w:bCs/>
          <w:kern w:val="0"/>
          <w:sz w:val="28"/>
          <w:szCs w:val="28"/>
          <w:lang w:val="zh-TW"/>
        </w:rPr>
      </w:pPr>
      <w:r>
        <w:rPr>
          <w:rFonts w:ascii="標楷體" w:eastAsia="標楷體" w:cs="標楷體" w:hint="eastAsia"/>
          <w:b/>
          <w:bCs/>
          <w:kern w:val="0"/>
          <w:sz w:val="28"/>
          <w:szCs w:val="28"/>
          <w:lang w:val="zh-TW"/>
        </w:rPr>
        <w:t>※參加方式：</w:t>
      </w:r>
      <w:r>
        <w:rPr>
          <w:rFonts w:ascii="Wingdings" w:eastAsia="標楷體" w:hAnsi="Wingdings" w:cs="Wingdings"/>
          <w:b/>
          <w:bCs/>
          <w:kern w:val="0"/>
          <w:sz w:val="28"/>
          <w:szCs w:val="28"/>
          <w:lang w:val="zh-TW"/>
        </w:rPr>
        <w:t></w:t>
      </w:r>
      <w:r>
        <w:rPr>
          <w:rFonts w:ascii="標楷體" w:eastAsia="標楷體" w:hAnsi="Wingdings" w:cs="標楷體" w:hint="eastAsia"/>
          <w:b/>
          <w:bCs/>
          <w:kern w:val="0"/>
          <w:sz w:val="28"/>
          <w:szCs w:val="28"/>
          <w:lang w:val="zh-TW"/>
        </w:rPr>
        <w:t xml:space="preserve">實體會議 </w:t>
      </w:r>
      <w:r>
        <w:rPr>
          <w:rFonts w:ascii="Wingdings" w:eastAsia="標楷體" w:hAnsi="Wingdings" w:cs="Wingdings"/>
          <w:b/>
          <w:bCs/>
          <w:kern w:val="0"/>
          <w:sz w:val="28"/>
          <w:szCs w:val="28"/>
          <w:lang w:val="zh-TW"/>
        </w:rPr>
        <w:t></w:t>
      </w:r>
      <w:r>
        <w:rPr>
          <w:rFonts w:ascii="標楷體" w:eastAsia="標楷體" w:hAnsi="Wingdings" w:cs="標楷體" w:hint="eastAsia"/>
          <w:b/>
          <w:bCs/>
          <w:kern w:val="0"/>
          <w:sz w:val="28"/>
          <w:szCs w:val="28"/>
          <w:lang w:val="zh-TW"/>
        </w:rPr>
        <w:t>視訊</w:t>
      </w:r>
    </w:p>
    <w:p w:rsidR="00E90D3A" w:rsidRDefault="00E90D3A" w:rsidP="00E90D3A">
      <w:pPr>
        <w:autoSpaceDE w:val="0"/>
        <w:autoSpaceDN w:val="0"/>
        <w:adjustRightInd w:val="0"/>
        <w:spacing w:line="220" w:lineRule="atLeast"/>
        <w:rPr>
          <w:rFonts w:ascii="標楷體" w:eastAsia="標楷體" w:hAnsi="Wingdings" w:cs="標楷體" w:hint="eastAsia"/>
          <w:spacing w:val="-2"/>
          <w:kern w:val="0"/>
          <w:sz w:val="20"/>
          <w:szCs w:val="20"/>
          <w:lang w:val="zh-TW"/>
        </w:rPr>
      </w:pPr>
      <w:r>
        <w:rPr>
          <w:rFonts w:ascii="標楷體" w:eastAsia="標楷體" w:hAnsi="Wingdings" w:cs="標楷體" w:hint="eastAsia"/>
          <w:spacing w:val="-2"/>
          <w:kern w:val="0"/>
          <w:sz w:val="20"/>
          <w:szCs w:val="20"/>
          <w:lang w:val="zh-TW"/>
        </w:rPr>
        <w:t>經濟部工業局委託工業技術研究院、紡織產業綜合研究所、中華民國紡織業拓展會、鞋類暨運動休閒科技研發中心辦理「112年度經濟部工業局紡織相關產業專案計畫說明會」，本活動係依據產業創新條例第九條第二款「提供產業技術及升級輔導」辦理，符合個資法第八條第二項第二款得免告知。</w:t>
      </w:r>
    </w:p>
    <w:p w:rsidR="00E90D3A" w:rsidRDefault="00E90D3A" w:rsidP="00E90D3A">
      <w:pPr>
        <w:autoSpaceDE w:val="0"/>
        <w:autoSpaceDN w:val="0"/>
        <w:adjustRightInd w:val="0"/>
        <w:spacing w:line="220" w:lineRule="atLeast"/>
        <w:ind w:left="280" w:right="-144" w:hanging="280"/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</w:pPr>
      <w:r>
        <w:rPr>
          <w:rFonts w:ascii="Wingdings" w:eastAsia="標楷體" w:hAnsi="Wingdings" w:cs="Wingdings"/>
          <w:kern w:val="0"/>
          <w:sz w:val="28"/>
          <w:szCs w:val="28"/>
          <w:lang w:val="zh-TW"/>
        </w:rPr>
        <w:t></w:t>
      </w:r>
      <w:r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  <w:t>敬請於</w:t>
      </w:r>
      <w:r>
        <w:rPr>
          <w:rFonts w:ascii="標楷體" w:eastAsia="標楷體" w:hAnsi="Wingdings" w:cs="標楷體" w:hint="eastAsia"/>
          <w:b/>
          <w:bCs/>
          <w:color w:val="FF0000"/>
          <w:kern w:val="0"/>
          <w:sz w:val="22"/>
          <w:u w:val="single"/>
          <w:lang w:val="zh-TW"/>
        </w:rPr>
        <w:t>112年4月12日（三）</w:t>
      </w:r>
      <w:r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  <w:t>前將報名表傳真至</w:t>
      </w:r>
      <w:r>
        <w:rPr>
          <w:rFonts w:ascii="標楷體" w:eastAsia="標楷體" w:hAnsi="Wingdings" w:cs="標楷體" w:hint="eastAsia"/>
          <w:b/>
          <w:bCs/>
          <w:kern w:val="0"/>
          <w:sz w:val="22"/>
          <w:u w:val="single"/>
          <w:lang w:val="zh-TW"/>
        </w:rPr>
        <w:t>紡織所</w:t>
      </w:r>
      <w:r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  <w:t>，</w:t>
      </w:r>
      <w:r>
        <w:rPr>
          <w:rFonts w:ascii="標楷體" w:eastAsia="標楷體" w:hAnsi="Wingdings" w:cs="標楷體" w:hint="eastAsia"/>
          <w:b/>
          <w:bCs/>
          <w:kern w:val="0"/>
          <w:sz w:val="22"/>
          <w:u w:val="single"/>
          <w:lang w:val="zh-TW"/>
        </w:rPr>
        <w:t>傳真號碼：</w:t>
      </w:r>
      <w:r>
        <w:rPr>
          <w:rFonts w:ascii="標楷體" w:eastAsia="標楷體" w:hAnsi="Wingdings" w:cs="標楷體" w:hint="eastAsia"/>
          <w:b/>
          <w:bCs/>
          <w:kern w:val="0"/>
          <w:sz w:val="22"/>
          <w:highlight w:val="yellow"/>
          <w:u w:val="single"/>
          <w:lang w:val="zh-TW"/>
        </w:rPr>
        <w:t xml:space="preserve">(02)2391-7522 </w:t>
      </w:r>
      <w:r>
        <w:rPr>
          <w:rFonts w:ascii="標楷體" w:eastAsia="標楷體" w:hAnsi="Wingdings" w:cs="標楷體" w:hint="eastAsia"/>
          <w:b/>
          <w:bCs/>
          <w:kern w:val="0"/>
          <w:sz w:val="22"/>
          <w:u w:val="single"/>
          <w:lang w:val="zh-TW"/>
        </w:rPr>
        <w:t>林小姐</w:t>
      </w:r>
      <w:r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  <w:t>收，以利統計人數；（</w:t>
      </w:r>
      <w:r>
        <w:rPr>
          <w:rFonts w:ascii="標楷體" w:eastAsia="標楷體" w:hAnsi="Wingdings" w:cs="標楷體" w:hint="eastAsia"/>
          <w:b/>
          <w:bCs/>
          <w:kern w:val="0"/>
          <w:sz w:val="22"/>
          <w:u w:val="single"/>
          <w:lang w:val="zh-TW"/>
        </w:rPr>
        <w:t>報名確認請撥：</w:t>
      </w:r>
      <w:r>
        <w:rPr>
          <w:rFonts w:ascii="標楷體" w:eastAsia="標楷體" w:hAnsi="Wingdings" w:cs="標楷體" w:hint="eastAsia"/>
          <w:b/>
          <w:bCs/>
          <w:kern w:val="0"/>
          <w:sz w:val="22"/>
          <w:highlight w:val="yellow"/>
          <w:u w:val="single"/>
          <w:lang w:val="zh-TW"/>
        </w:rPr>
        <w:t>02-2391-9109#501</w:t>
      </w:r>
      <w:r>
        <w:rPr>
          <w:rFonts w:ascii="標楷體" w:eastAsia="標楷體" w:hAnsi="Wingdings" w:cs="標楷體" w:hint="eastAsia"/>
          <w:kern w:val="0"/>
          <w:sz w:val="22"/>
          <w:highlight w:val="yellow"/>
          <w:u w:val="single"/>
          <w:lang w:val="zh-TW"/>
        </w:rPr>
        <w:t>）</w:t>
      </w:r>
      <w:r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  <w:t>，如不敷使用，請自行影印。</w:t>
      </w:r>
    </w:p>
    <w:p w:rsidR="00E90D3A" w:rsidRDefault="00E90D3A" w:rsidP="00E90D3A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cs="標楷體"/>
          <w:b/>
          <w:bCs/>
          <w:kern w:val="0"/>
          <w:sz w:val="28"/>
          <w:szCs w:val="28"/>
          <w:lang w:val="zh-TW"/>
        </w:rPr>
      </w:pPr>
      <w:r>
        <w:rPr>
          <w:rFonts w:ascii="標楷體" w:eastAsia="標楷體" w:cs="標楷體"/>
          <w:b/>
          <w:bCs/>
          <w:kern w:val="0"/>
          <w:sz w:val="28"/>
          <w:szCs w:val="28"/>
          <w:lang w:val="zh-TW"/>
        </w:rPr>
        <w:t>112</w:t>
      </w:r>
      <w:r>
        <w:rPr>
          <w:rFonts w:ascii="標楷體" w:eastAsia="標楷體" w:cs="標楷體" w:hint="eastAsia"/>
          <w:b/>
          <w:bCs/>
          <w:kern w:val="0"/>
          <w:sz w:val="28"/>
          <w:szCs w:val="28"/>
          <w:lang w:val="zh-TW"/>
        </w:rPr>
        <w:t>年度度經濟部工業局紡織業低碳轉型推動計畫</w:t>
      </w:r>
      <w:r>
        <w:rPr>
          <w:rFonts w:ascii="標楷體" w:eastAsia="標楷體" w:cs="標楷體"/>
          <w:b/>
          <w:bCs/>
          <w:kern w:val="0"/>
          <w:sz w:val="28"/>
          <w:szCs w:val="28"/>
          <w:lang w:val="zh-TW"/>
        </w:rPr>
        <w:t>-</w:t>
      </w:r>
    </w:p>
    <w:p w:rsidR="00E90D3A" w:rsidRDefault="00E90D3A" w:rsidP="00E90D3A">
      <w:pPr>
        <w:autoSpaceDE w:val="0"/>
        <w:autoSpaceDN w:val="0"/>
        <w:adjustRightInd w:val="0"/>
        <w:spacing w:line="440" w:lineRule="exact"/>
        <w:ind w:right="-55"/>
        <w:jc w:val="center"/>
        <w:rPr>
          <w:rFonts w:ascii="標楷體" w:eastAsia="標楷體" w:cs="標楷體"/>
          <w:b/>
          <w:bCs/>
          <w:kern w:val="0"/>
          <w:sz w:val="28"/>
          <w:szCs w:val="28"/>
          <w:lang w:val="zh-TW"/>
        </w:rPr>
      </w:pPr>
      <w:r>
        <w:rPr>
          <w:rFonts w:ascii="標楷體" w:eastAsia="標楷體" w:cs="標楷體" w:hint="eastAsia"/>
          <w:b/>
          <w:bCs/>
          <w:kern w:val="0"/>
          <w:sz w:val="28"/>
          <w:szCs w:val="28"/>
          <w:lang w:val="zh-TW"/>
        </w:rPr>
        <w:t>「推動產業及中小企業升級轉型」計畫說明會</w:t>
      </w:r>
    </w:p>
    <w:p w:rsidR="00E90D3A" w:rsidRDefault="00E90D3A" w:rsidP="00E90D3A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cs="標楷體"/>
          <w:b/>
          <w:bCs/>
          <w:kern w:val="0"/>
          <w:sz w:val="32"/>
          <w:szCs w:val="32"/>
          <w:u w:val="single"/>
          <w:lang w:val="zh-TW"/>
        </w:rPr>
      </w:pPr>
      <w:r>
        <w:rPr>
          <w:rFonts w:ascii="標楷體" w:eastAsia="標楷體" w:cs="標楷體" w:hint="eastAsia"/>
          <w:b/>
          <w:bCs/>
          <w:kern w:val="0"/>
          <w:sz w:val="32"/>
          <w:szCs w:val="32"/>
          <w:u w:val="single"/>
          <w:lang w:val="zh-TW"/>
        </w:rPr>
        <w:t>紡織所交通指引</w:t>
      </w:r>
    </w:p>
    <w:p w:rsidR="00E90D3A" w:rsidRDefault="00E90D3A" w:rsidP="00E90D3A">
      <w:pPr>
        <w:autoSpaceDE w:val="0"/>
        <w:autoSpaceDN w:val="0"/>
        <w:adjustRightInd w:val="0"/>
        <w:spacing w:line="500" w:lineRule="atLeast"/>
        <w:ind w:right="-240"/>
        <w:jc w:val="center"/>
        <w:rPr>
          <w:rFonts w:ascii="新細明體" w:eastAsia="新細明體" w:cs="新細明體"/>
          <w:kern w:val="0"/>
          <w:sz w:val="22"/>
          <w:lang w:val="zh-TW"/>
        </w:rPr>
      </w:pPr>
    </w:p>
    <w:p w:rsidR="00E90D3A" w:rsidRPr="00E90D3A" w:rsidRDefault="00E90D3A" w:rsidP="00E90D3A">
      <w:pPr>
        <w:numPr>
          <w:ilvl w:val="0"/>
          <w:numId w:val="3"/>
        </w:numPr>
        <w:autoSpaceDE w:val="0"/>
        <w:autoSpaceDN w:val="0"/>
        <w:adjustRightInd w:val="0"/>
        <w:ind w:left="480" w:hanging="480"/>
        <w:rPr>
          <w:rFonts w:ascii="Arial" w:eastAsia="標楷體" w:hAnsi="Arial" w:cs="Arial"/>
          <w:kern w:val="0"/>
          <w:sz w:val="22"/>
          <w:highlight w:val="white"/>
          <w:lang w:val="zh-TW"/>
        </w:rPr>
      </w:pPr>
      <w:r w:rsidRPr="00E90D3A">
        <w:rPr>
          <w:rFonts w:ascii="Arial" w:eastAsia="標楷體" w:hAnsi="標楷體" w:cs="Arial"/>
          <w:b/>
          <w:bCs/>
          <w:kern w:val="0"/>
          <w:szCs w:val="24"/>
          <w:u w:val="single"/>
          <w:lang w:val="zh-TW"/>
        </w:rPr>
        <w:t>交通資訊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：</w:t>
      </w:r>
      <w:r w:rsidRPr="00E90D3A">
        <w:rPr>
          <w:rFonts w:ascii="Arial" w:eastAsia="標楷體" w:hAnsi="標楷體" w:cs="Arial"/>
          <w:kern w:val="0"/>
          <w:sz w:val="26"/>
          <w:szCs w:val="26"/>
          <w:lang w:val="zh-TW"/>
        </w:rPr>
        <w:t>紡織所大智館</w:t>
      </w:r>
      <w:r w:rsidRPr="00E90D3A">
        <w:rPr>
          <w:rFonts w:ascii="Arial" w:eastAsia="標楷體" w:hAnsi="Arial" w:cs="Arial"/>
          <w:kern w:val="0"/>
          <w:sz w:val="26"/>
          <w:szCs w:val="26"/>
          <w:lang w:val="zh-TW"/>
        </w:rPr>
        <w:t>A 210</w:t>
      </w:r>
      <w:r w:rsidRPr="00E90D3A">
        <w:rPr>
          <w:rFonts w:ascii="Arial" w:eastAsia="標楷體" w:hAnsi="標楷體" w:cs="Arial"/>
          <w:kern w:val="0"/>
          <w:sz w:val="26"/>
          <w:szCs w:val="26"/>
          <w:lang w:val="zh-TW"/>
        </w:rPr>
        <w:t>演講廳</w:t>
      </w:r>
      <w:r w:rsidRPr="00E90D3A">
        <w:rPr>
          <w:rFonts w:ascii="Arial" w:eastAsia="標楷體" w:hAnsi="Arial" w:cs="Arial"/>
          <w:kern w:val="0"/>
          <w:sz w:val="22"/>
          <w:highlight w:val="white"/>
          <w:lang w:val="zh-TW"/>
        </w:rPr>
        <w:t xml:space="preserve"> (</w:t>
      </w:r>
      <w:r w:rsidRPr="00E90D3A">
        <w:rPr>
          <w:rFonts w:ascii="Arial" w:eastAsia="標楷體" w:hAnsi="標楷體" w:cs="Arial"/>
          <w:kern w:val="0"/>
          <w:sz w:val="22"/>
          <w:highlight w:val="white"/>
          <w:lang w:val="zh-TW"/>
        </w:rPr>
        <w:t>新北市土城區承天路</w:t>
      </w:r>
      <w:r w:rsidRPr="00E90D3A">
        <w:rPr>
          <w:rFonts w:ascii="Arial" w:eastAsia="標楷體" w:hAnsi="Arial" w:cs="Arial"/>
          <w:kern w:val="0"/>
          <w:sz w:val="22"/>
          <w:highlight w:val="white"/>
          <w:lang w:val="zh-TW"/>
        </w:rPr>
        <w:t>6</w:t>
      </w:r>
      <w:r w:rsidRPr="00E90D3A">
        <w:rPr>
          <w:rFonts w:ascii="Arial" w:eastAsia="標楷體" w:hAnsi="標楷體" w:cs="Arial"/>
          <w:kern w:val="0"/>
          <w:sz w:val="22"/>
          <w:highlight w:val="white"/>
          <w:lang w:val="zh-TW"/>
        </w:rPr>
        <w:t>號</w:t>
      </w:r>
      <w:r w:rsidRPr="00E90D3A">
        <w:rPr>
          <w:rFonts w:ascii="Arial" w:eastAsia="標楷體" w:hAnsi="Arial" w:cs="Arial"/>
          <w:kern w:val="0"/>
          <w:sz w:val="22"/>
          <w:highlight w:val="white"/>
          <w:lang w:val="zh-TW"/>
        </w:rPr>
        <w:t xml:space="preserve">) </w:t>
      </w:r>
    </w:p>
    <w:p w:rsidR="00E90D3A" w:rsidRPr="00E90D3A" w:rsidRDefault="00E90D3A" w:rsidP="00E90D3A">
      <w:pPr>
        <w:autoSpaceDE w:val="0"/>
        <w:autoSpaceDN w:val="0"/>
        <w:adjustRightInd w:val="0"/>
        <w:spacing w:after="120" w:line="276" w:lineRule="auto"/>
        <w:ind w:left="480"/>
        <w:rPr>
          <w:rFonts w:ascii="Arial" w:eastAsia="標楷體" w:hAnsi="Arial" w:cs="Arial"/>
          <w:kern w:val="0"/>
          <w:szCs w:val="24"/>
          <w:lang w:val="zh-TW"/>
        </w:rPr>
      </w:pPr>
      <w:r w:rsidRPr="00E90D3A">
        <w:rPr>
          <w:rFonts w:ascii="Arial" w:eastAsia="標楷體" w:hAnsi="標楷體" w:cs="Arial"/>
          <w:kern w:val="0"/>
          <w:szCs w:val="24"/>
          <w:lang w:val="zh-TW"/>
        </w:rPr>
        <w:t>大眾工具捷運：可搭乘捷運板南線至永寧站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 xml:space="preserve"> 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經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2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號出口</w:t>
      </w:r>
    </w:p>
    <w:p w:rsidR="00E90D3A" w:rsidRPr="00E90D3A" w:rsidRDefault="00E90D3A" w:rsidP="00E90D3A">
      <w:pPr>
        <w:autoSpaceDE w:val="0"/>
        <w:autoSpaceDN w:val="0"/>
        <w:adjustRightInd w:val="0"/>
        <w:spacing w:after="120" w:line="276" w:lineRule="auto"/>
        <w:ind w:left="2124" w:hanging="1649"/>
        <w:rPr>
          <w:rFonts w:ascii="Arial" w:eastAsia="標楷體" w:hAnsi="Arial" w:cs="Arial"/>
          <w:kern w:val="0"/>
          <w:szCs w:val="24"/>
          <w:lang w:val="zh-TW"/>
        </w:rPr>
      </w:pPr>
      <w:r w:rsidRPr="00E90D3A">
        <w:rPr>
          <w:rFonts w:ascii="Arial" w:eastAsia="標楷體" w:hAnsi="標楷體" w:cs="Arial"/>
          <w:kern w:val="0"/>
          <w:szCs w:val="24"/>
          <w:lang w:val="zh-TW"/>
        </w:rPr>
        <w:t>大眾工具公車：承天路站－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231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、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275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、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705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、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706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、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805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大安寮站－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233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、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703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、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812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（下車後，步行進入承天路約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>100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公尺）</w:t>
      </w:r>
    </w:p>
    <w:p w:rsidR="00E90D3A" w:rsidRPr="00E90D3A" w:rsidRDefault="00E90D3A" w:rsidP="00E90D3A">
      <w:pPr>
        <w:autoSpaceDE w:val="0"/>
        <w:autoSpaceDN w:val="0"/>
        <w:adjustRightInd w:val="0"/>
        <w:spacing w:after="120" w:line="276" w:lineRule="auto"/>
        <w:ind w:left="1788" w:right="446" w:hanging="1296"/>
        <w:rPr>
          <w:rFonts w:ascii="Arial" w:eastAsia="標楷體" w:hAnsi="Arial" w:cs="Arial"/>
          <w:kern w:val="0"/>
          <w:szCs w:val="24"/>
          <w:lang w:val="zh-TW"/>
        </w:rPr>
      </w:pPr>
      <w:r w:rsidRPr="00E90D3A">
        <w:rPr>
          <w:rFonts w:ascii="Arial" w:eastAsia="標楷體" w:hAnsi="標楷體" w:cs="Arial"/>
          <w:kern w:val="0"/>
          <w:szCs w:val="24"/>
          <w:lang w:val="zh-TW"/>
        </w:rPr>
        <w:t>開</w:t>
      </w:r>
      <w:r w:rsidRPr="00E90D3A">
        <w:rPr>
          <w:rFonts w:ascii="Arial" w:eastAsia="標楷體" w:hAnsi="Arial" w:cs="Arial"/>
          <w:kern w:val="0"/>
          <w:szCs w:val="24"/>
          <w:lang w:val="zh-TW"/>
        </w:rPr>
        <w:t xml:space="preserve">        </w:t>
      </w:r>
      <w:r w:rsidRPr="00E90D3A">
        <w:rPr>
          <w:rFonts w:ascii="Arial" w:eastAsia="標楷體" w:hAnsi="標楷體" w:cs="Arial"/>
          <w:kern w:val="0"/>
          <w:szCs w:val="24"/>
          <w:lang w:val="zh-TW"/>
        </w:rPr>
        <w:t>車：北二高土城交流道出口，下交流道後往右邊土城方向行駛，第一個紅綠燈口右轉『承天路』，在右側方即可見紡織所。</w:t>
      </w:r>
    </w:p>
    <w:p w:rsidR="00E90D3A" w:rsidRDefault="00E90D3A" w:rsidP="00E90D3A">
      <w:pPr>
        <w:autoSpaceDE w:val="0"/>
        <w:autoSpaceDN w:val="0"/>
        <w:adjustRightInd w:val="0"/>
        <w:spacing w:after="120" w:line="276" w:lineRule="auto"/>
        <w:ind w:left="480"/>
        <w:rPr>
          <w:rFonts w:ascii="新細明體" w:eastAsia="新細明體" w:hAnsi="Times New Roman" w:cs="新細明體"/>
          <w:b/>
          <w:bCs/>
          <w:kern w:val="0"/>
          <w:szCs w:val="24"/>
          <w:lang w:val="zh-TW"/>
        </w:rPr>
      </w:pPr>
      <w:r w:rsidRPr="00E90D3A">
        <w:rPr>
          <w:rFonts w:ascii="Arial" w:eastAsia="標楷體" w:hAnsi="標楷體" w:cs="Arial"/>
          <w:b/>
          <w:bCs/>
          <w:kern w:val="0"/>
          <w:szCs w:val="24"/>
          <w:lang w:val="zh-TW"/>
        </w:rPr>
        <w:t>停</w:t>
      </w:r>
      <w:r w:rsidRPr="00E90D3A">
        <w:rPr>
          <w:rFonts w:ascii="Arial" w:eastAsia="標楷體" w:hAnsi="Arial" w:cs="Arial"/>
          <w:b/>
          <w:bCs/>
          <w:kern w:val="0"/>
          <w:szCs w:val="24"/>
          <w:lang w:val="zh-TW"/>
        </w:rPr>
        <w:t xml:space="preserve"> </w:t>
      </w:r>
      <w:r w:rsidRPr="00E90D3A">
        <w:rPr>
          <w:rFonts w:ascii="Arial" w:eastAsia="標楷體" w:hAnsi="標楷體" w:cs="Arial"/>
          <w:b/>
          <w:bCs/>
          <w:kern w:val="0"/>
          <w:szCs w:val="24"/>
          <w:lang w:val="zh-TW"/>
        </w:rPr>
        <w:t>車</w:t>
      </w:r>
      <w:r w:rsidRPr="00E90D3A">
        <w:rPr>
          <w:rFonts w:ascii="Arial" w:eastAsia="標楷體" w:hAnsi="Arial" w:cs="Arial"/>
          <w:b/>
          <w:bCs/>
          <w:kern w:val="0"/>
          <w:szCs w:val="24"/>
          <w:lang w:val="zh-TW"/>
        </w:rPr>
        <w:t xml:space="preserve"> </w:t>
      </w:r>
      <w:r w:rsidRPr="00E90D3A">
        <w:rPr>
          <w:rFonts w:ascii="Arial" w:eastAsia="標楷體" w:hAnsi="標楷體" w:cs="Arial"/>
          <w:b/>
          <w:bCs/>
          <w:kern w:val="0"/>
          <w:szCs w:val="24"/>
          <w:lang w:val="zh-TW"/>
        </w:rPr>
        <w:t>地</w:t>
      </w:r>
      <w:r w:rsidRPr="00E90D3A">
        <w:rPr>
          <w:rFonts w:ascii="Arial" w:eastAsia="標楷體" w:hAnsi="Arial" w:cs="Arial"/>
          <w:b/>
          <w:bCs/>
          <w:kern w:val="0"/>
          <w:szCs w:val="24"/>
          <w:lang w:val="zh-TW"/>
        </w:rPr>
        <w:t xml:space="preserve"> </w:t>
      </w:r>
      <w:r w:rsidRPr="00E90D3A">
        <w:rPr>
          <w:rFonts w:ascii="Arial" w:eastAsia="標楷體" w:hAnsi="標楷體" w:cs="Arial"/>
          <w:b/>
          <w:bCs/>
          <w:kern w:val="0"/>
          <w:szCs w:val="24"/>
          <w:lang w:val="zh-TW"/>
        </w:rPr>
        <w:t>點：捷運永寧站旁備有公用停車場，請使用</w:t>
      </w:r>
      <w:r w:rsidRPr="00E90D3A">
        <w:rPr>
          <w:rFonts w:ascii="Arial" w:eastAsia="標楷體" w:hAnsi="標楷體" w:cs="Arial"/>
          <w:b/>
          <w:bCs/>
          <w:kern w:val="0"/>
          <w:szCs w:val="24"/>
          <w:u w:val="single"/>
          <w:lang w:val="zh-TW"/>
        </w:rPr>
        <w:t>悠遊儲值卡</w:t>
      </w:r>
      <w:r w:rsidRPr="00E90D3A">
        <w:rPr>
          <w:rFonts w:ascii="Arial" w:eastAsia="標楷體" w:hAnsi="標楷體" w:cs="Arial"/>
          <w:b/>
          <w:bCs/>
          <w:kern w:val="0"/>
          <w:szCs w:val="24"/>
          <w:lang w:val="zh-TW"/>
        </w:rPr>
        <w:t>進入支付停車費用。</w:t>
      </w:r>
    </w:p>
    <w:p w:rsidR="00E90D3A" w:rsidRDefault="00E90D3A" w:rsidP="00E90D3A">
      <w:pPr>
        <w:autoSpaceDE w:val="0"/>
        <w:autoSpaceDN w:val="0"/>
        <w:adjustRightInd w:val="0"/>
        <w:spacing w:after="120" w:line="320" w:lineRule="atLeast"/>
        <w:ind w:left="480"/>
        <w:rPr>
          <w:rFonts w:ascii="新細明體" w:eastAsia="新細明體" w:hAnsi="Times New Roman" w:cs="新細明體"/>
          <w:kern w:val="0"/>
          <w:sz w:val="22"/>
          <w:lang w:val="zh-TW"/>
        </w:rPr>
      </w:pPr>
      <w:r>
        <w:rPr>
          <w:rFonts w:ascii="新細明體" w:eastAsia="新細明體" w:hAnsi="Times New Roman" w:cs="新細明體" w:hint="eastAsia"/>
          <w:noProof/>
          <w:kern w:val="0"/>
          <w:sz w:val="22"/>
        </w:rPr>
        <w:drawing>
          <wp:inline distT="0" distB="0" distL="0" distR="0">
            <wp:extent cx="5035550" cy="3444875"/>
            <wp:effectExtent l="1905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44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D3A" w:rsidRDefault="00E90D3A" w:rsidP="00E90D3A">
      <w:pPr>
        <w:autoSpaceDE w:val="0"/>
        <w:autoSpaceDN w:val="0"/>
        <w:adjustRightInd w:val="0"/>
        <w:spacing w:line="220" w:lineRule="atLeast"/>
        <w:ind w:left="280" w:right="-144" w:hanging="280"/>
        <w:rPr>
          <w:rFonts w:ascii="標楷體" w:eastAsia="標楷體" w:hAnsi="Wingdings" w:cs="標楷體" w:hint="eastAsia"/>
          <w:kern w:val="0"/>
          <w:sz w:val="22"/>
          <w:u w:val="single"/>
          <w:lang w:val="zh-TW"/>
        </w:rPr>
      </w:pPr>
    </w:p>
    <w:p w:rsidR="004649E5" w:rsidRDefault="004649E5"/>
    <w:sectPr w:rsidR="004649E5" w:rsidSect="00E90D3A">
      <w:pgSz w:w="12240" w:h="15840"/>
      <w:pgMar w:top="1008" w:right="1008" w:bottom="1008" w:left="10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312C55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57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0"/>
    <w:lvlOverride w:ilvl="0">
      <w:lvl w:ilvl="0">
        <w:numFmt w:val="bullet"/>
        <w:lvlText w:val=""/>
        <w:legacy w:legacy="1" w:legacySpace="0" w:legacyIndent="48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E90D3A"/>
    <w:rsid w:val="000B5A24"/>
    <w:rsid w:val="000E366C"/>
    <w:rsid w:val="001C75A8"/>
    <w:rsid w:val="00391603"/>
    <w:rsid w:val="004649E5"/>
    <w:rsid w:val="00E90D3A"/>
    <w:rsid w:val="00F51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D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90D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reurl.cc/EGY1n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327</Words>
  <Characters>1869</Characters>
  <Application>Microsoft Office Word</Application>
  <DocSecurity>0</DocSecurity>
  <Lines>15</Lines>
  <Paragraphs>4</Paragraphs>
  <ScaleCrop>false</ScaleCrop>
  <Company>C.M.T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2023-04-07T03:54:00Z</dcterms:created>
  <dcterms:modified xsi:type="dcterms:W3CDTF">2023-04-07T03:54:00Z</dcterms:modified>
</cp:coreProperties>
</file>