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AD9" w:rsidRDefault="00D93AD9" w:rsidP="00D93AD9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Friday, April 24, 2026 2:29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eastAsia"/>
          <w:sz w:val="20"/>
          <w:szCs w:val="20"/>
        </w:rPr>
        <w:t>敬邀參加</w:t>
      </w:r>
      <w:r>
        <w:rPr>
          <w:rFonts w:ascii="Tahoma" w:hAnsi="Tahoma" w:cs="Tahoma"/>
          <w:sz w:val="20"/>
          <w:szCs w:val="20"/>
        </w:rPr>
        <w:t>~</w:t>
      </w:r>
      <w:r>
        <w:rPr>
          <w:rFonts w:ascii="Tahoma" w:hAnsi="Tahoma" w:cs="Tahoma" w:hint="eastAsia"/>
          <w:sz w:val="20"/>
          <w:szCs w:val="20"/>
        </w:rPr>
        <w:t>「循環紡織</w:t>
      </w:r>
      <w:r>
        <w:rPr>
          <w:rFonts w:ascii="Tahoma" w:hAnsi="Tahoma" w:cs="Tahoma"/>
          <w:sz w:val="20"/>
          <w:szCs w:val="20"/>
        </w:rPr>
        <w:t>×</w:t>
      </w:r>
      <w:r>
        <w:rPr>
          <w:rFonts w:ascii="Tahoma" w:hAnsi="Tahoma" w:cs="Tahoma" w:hint="eastAsia"/>
          <w:sz w:val="20"/>
          <w:szCs w:val="20"/>
        </w:rPr>
        <w:t>永續生活</w:t>
      </w:r>
      <w:r>
        <w:rPr>
          <w:rFonts w:ascii="Tahoma" w:hAnsi="Tahoma" w:cs="Tahoma"/>
          <w:sz w:val="20"/>
          <w:szCs w:val="20"/>
        </w:rPr>
        <w:t>(0606~0607)</w:t>
      </w:r>
      <w:r>
        <w:rPr>
          <w:rFonts w:ascii="Tahoma" w:hAnsi="Tahoma" w:cs="Tahoma" w:hint="eastAsia"/>
          <w:sz w:val="20"/>
          <w:szCs w:val="20"/>
        </w:rPr>
        <w:t>主題展」，報名已開始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Importance:</w:t>
      </w:r>
      <w:r>
        <w:rPr>
          <w:rFonts w:ascii="Tahoma" w:hAnsi="Tahoma" w:cs="Tahoma"/>
          <w:sz w:val="20"/>
          <w:szCs w:val="20"/>
        </w:rPr>
        <w:t xml:space="preserve"> High</w:t>
      </w:r>
    </w:p>
    <w:p w:rsidR="00D93AD9" w:rsidRDefault="00D93AD9" w:rsidP="00D93AD9">
      <w:pPr>
        <w:spacing w:beforeLines="30" w:line="360" w:lineRule="exact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親愛的會員您好</w:t>
      </w:r>
    </w:p>
    <w:p w:rsidR="00D93AD9" w:rsidRDefault="00D93AD9" w:rsidP="00D93AD9">
      <w:pPr>
        <w:spacing w:line="200" w:lineRule="exact"/>
        <w:rPr>
          <w:rFonts w:ascii="Arial" w:hAnsi="Arial" w:cs="Arial" w:hint="eastAsia"/>
          <w:sz w:val="28"/>
          <w:szCs w:val="28"/>
        </w:rPr>
      </w:pPr>
    </w:p>
    <w:p w:rsidR="00D93AD9" w:rsidRDefault="00D93AD9" w:rsidP="00D93AD9">
      <w:pPr>
        <w:spacing w:before="60" w:after="80" w:line="360" w:lineRule="exact"/>
        <w:jc w:val="both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在淨零碳排的全球浪潮下，「循環經濟」已從口號轉變為紡織產業的核心競爭力。</w:t>
      </w:r>
      <w:r>
        <w:rPr>
          <w:rFonts w:ascii="標楷體" w:eastAsia="標楷體" w:hAnsi="標楷體" w:hint="eastAsia"/>
          <w:b/>
          <w:bCs/>
          <w:sz w:val="28"/>
          <w:szCs w:val="28"/>
        </w:rPr>
        <w:t>經濟部產業發展署</w:t>
      </w:r>
      <w:r>
        <w:rPr>
          <w:rFonts w:ascii="標楷體" w:eastAsia="標楷體" w:hAnsi="標楷體" w:hint="eastAsia"/>
          <w:sz w:val="28"/>
          <w:szCs w:val="28"/>
        </w:rPr>
        <w:t>指導的『「循環紡織</w:t>
      </w:r>
      <w:r>
        <w:rPr>
          <w:rFonts w:ascii="Arial" w:hAnsi="Arial" w:cs="Arial"/>
          <w:sz w:val="28"/>
          <w:szCs w:val="28"/>
        </w:rPr>
        <w:t>×</w:t>
      </w:r>
      <w:r>
        <w:rPr>
          <w:rFonts w:ascii="標楷體" w:eastAsia="標楷體" w:hAnsi="標楷體" w:hint="eastAsia"/>
          <w:sz w:val="28"/>
          <w:szCs w:val="28"/>
        </w:rPr>
        <w:t>永續生活」推廣專區』於</w:t>
      </w:r>
      <w:r>
        <w:rPr>
          <w:rFonts w:ascii="Arial" w:hAnsi="Arial" w:cs="Arial"/>
          <w:b/>
          <w:bCs/>
          <w:color w:val="0070C0"/>
          <w:sz w:val="28"/>
          <w:szCs w:val="28"/>
          <w:u w:val="single"/>
        </w:rPr>
        <w:t>6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  <w:u w:val="single"/>
        </w:rPr>
        <w:t>月</w:t>
      </w:r>
      <w:r>
        <w:rPr>
          <w:rFonts w:ascii="Arial" w:hAnsi="Arial" w:cs="Arial"/>
          <w:b/>
          <w:bCs/>
          <w:color w:val="0070C0"/>
          <w:sz w:val="28"/>
          <w:szCs w:val="28"/>
          <w:u w:val="single"/>
        </w:rPr>
        <w:t>6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  <w:u w:val="single"/>
        </w:rPr>
        <w:t>日</w:t>
      </w:r>
      <w:r>
        <w:rPr>
          <w:rFonts w:ascii="Arial" w:hAnsi="Arial" w:cs="Arial"/>
          <w:b/>
          <w:bCs/>
          <w:color w:val="0070C0"/>
          <w:sz w:val="28"/>
          <w:szCs w:val="28"/>
          <w:u w:val="single"/>
        </w:rPr>
        <w:t>~6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  <w:u w:val="single"/>
        </w:rPr>
        <w:t>月</w:t>
      </w:r>
      <w:r>
        <w:rPr>
          <w:rFonts w:ascii="Arial" w:hAnsi="Arial" w:cs="Arial"/>
          <w:b/>
          <w:bCs/>
          <w:color w:val="0070C0"/>
          <w:sz w:val="28"/>
          <w:szCs w:val="28"/>
          <w:u w:val="single"/>
        </w:rPr>
        <w:t>7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  <w:u w:val="single"/>
        </w:rPr>
        <w:t>日在苗栗竹南運動公園舉辦</w:t>
      </w:r>
      <w:r>
        <w:rPr>
          <w:rFonts w:ascii="標楷體" w:eastAsia="標楷體" w:hAnsi="標楷體" w:hint="eastAsia"/>
          <w:sz w:val="28"/>
          <w:szCs w:val="28"/>
        </w:rPr>
        <w:t>，將在台灣最具影響力的親子二手市集永續生態圈，搭建一個轉化綠色實力的專業場域，結合教育推廣與消費者體驗互動，為您的永續產品打開與大眾直接對話的窗口。</w:t>
      </w:r>
    </w:p>
    <w:p w:rsidR="00D93AD9" w:rsidRDefault="00D93AD9" w:rsidP="00D93AD9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本次招商以「永續循環」為核心主軸，將展示與推廣循環經濟、</w:t>
      </w:r>
      <w:r>
        <w:rPr>
          <w:rFonts w:ascii="標楷體" w:eastAsia="標楷體" w:hAnsi="標楷體" w:hint="eastAsia"/>
          <w:b/>
          <w:bCs/>
          <w:i/>
          <w:iCs/>
          <w:color w:val="C00000"/>
          <w:sz w:val="28"/>
          <w:szCs w:val="28"/>
          <w:highlight w:val="yellow"/>
        </w:rPr>
        <w:t>環保材質</w:t>
      </w:r>
      <w:r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及永續議題相關之產品與內容</w:t>
      </w:r>
      <w:r>
        <w:rPr>
          <w:rFonts w:hint="eastAsia"/>
          <w:color w:val="000000"/>
          <w:sz w:val="28"/>
          <w:szCs w:val="28"/>
        </w:rPr>
        <w:t>。</w:t>
      </w:r>
      <w:r>
        <w:rPr>
          <w:rFonts w:ascii="標楷體" w:eastAsia="標楷體" w:hAnsi="標楷體" w:hint="eastAsia"/>
          <w:sz w:val="28"/>
          <w:szCs w:val="28"/>
        </w:rPr>
        <w:t>本活動由產、官、學、研各界並肩，協助企業實現</w:t>
      </w:r>
      <w:r>
        <w:rPr>
          <w:rFonts w:ascii="Arial" w:hAnsi="Arial" w:cs="Arial"/>
          <w:sz w:val="28"/>
          <w:szCs w:val="28"/>
        </w:rPr>
        <w:t xml:space="preserve"> ESG </w:t>
      </w:r>
      <w:r>
        <w:rPr>
          <w:rFonts w:ascii="標楷體" w:eastAsia="標楷體" w:hAnsi="標楷體" w:hint="eastAsia"/>
          <w:sz w:val="28"/>
          <w:szCs w:val="28"/>
        </w:rPr>
        <w:t>，共同推動台灣紡織產業的綠色轉型，歡迎產品或服務理念符合永續精神者皆可報名參與，不限是否具備</w:t>
      </w:r>
      <w:r>
        <w:rPr>
          <w:rFonts w:ascii="Arial" w:hAnsi="Arial" w:cs="Arial"/>
          <w:sz w:val="28"/>
          <w:szCs w:val="28"/>
        </w:rPr>
        <w:t xml:space="preserve"> MIT </w:t>
      </w:r>
      <w:r>
        <w:rPr>
          <w:rFonts w:ascii="標楷體" w:eastAsia="標楷體" w:hAnsi="標楷體" w:hint="eastAsia"/>
          <w:sz w:val="28"/>
          <w:szCs w:val="28"/>
        </w:rPr>
        <w:t>或其他標章。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請有意願參與之廠商，於</w:t>
      </w:r>
      <w:r>
        <w:rPr>
          <w:rFonts w:ascii="Arial" w:hAnsi="Arial" w:cs="Arial"/>
          <w:b/>
          <w:bCs/>
          <w:color w:val="0070C0"/>
          <w:sz w:val="28"/>
          <w:szCs w:val="28"/>
        </w:rPr>
        <w:t>5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月</w:t>
      </w:r>
      <w:r>
        <w:rPr>
          <w:rFonts w:ascii="Arial" w:hAnsi="Arial" w:cs="Arial"/>
          <w:b/>
          <w:bCs/>
          <w:color w:val="0070C0"/>
          <w:sz w:val="28"/>
          <w:szCs w:val="28"/>
        </w:rPr>
        <w:t>11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日(一)前回傳報名表及活動切結書，俾利後續彙整與作業辦理。</w:t>
      </w:r>
      <w:r>
        <w:rPr>
          <w:rFonts w:ascii="標楷體" w:eastAsia="標楷體" w:hAnsi="標楷體" w:hint="eastAsia"/>
          <w:sz w:val="28"/>
          <w:szCs w:val="28"/>
        </w:rPr>
        <w:t>本案聯絡人：工研院材化所/蕭馥嚴，聯絡電話：</w:t>
      </w:r>
      <w:r>
        <w:rPr>
          <w:rFonts w:ascii="Arial" w:hAnsi="Arial" w:cs="Arial"/>
          <w:sz w:val="28"/>
          <w:szCs w:val="28"/>
        </w:rPr>
        <w:t xml:space="preserve"> 04-8713613</w:t>
      </w:r>
      <w:r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Arial" w:hAnsi="Arial" w:cs="Arial"/>
          <w:sz w:val="28"/>
          <w:szCs w:val="28"/>
        </w:rPr>
        <w:t>email</w:t>
      </w:r>
      <w:r>
        <w:rPr>
          <w:rFonts w:ascii="標楷體" w:eastAsia="標楷體" w:hAnsi="標楷體" w:hint="eastAsia"/>
          <w:sz w:val="28"/>
          <w:szCs w:val="28"/>
        </w:rPr>
        <w:t xml:space="preserve">： </w:t>
      </w:r>
      <w:r>
        <w:rPr>
          <w:rFonts w:ascii="Arial" w:hAnsi="Arial" w:cs="Arial"/>
          <w:sz w:val="28"/>
          <w:szCs w:val="28"/>
        </w:rPr>
        <w:t xml:space="preserve">Fuyen.hsiao@itri.org.tw 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D93AD9" w:rsidRDefault="00D93AD9" w:rsidP="00D93AD9">
      <w:pPr>
        <w:pStyle w:val="2"/>
        <w:spacing w:before="0" w:after="0" w:line="200" w:lineRule="exact"/>
        <w:rPr>
          <w:color w:val="3A8A56"/>
          <w:sz w:val="28"/>
          <w:szCs w:val="28"/>
        </w:rPr>
      </w:pPr>
    </w:p>
    <w:p w:rsidR="00D93AD9" w:rsidRDefault="00D93AD9" w:rsidP="00D93AD9">
      <w:pPr>
        <w:pStyle w:val="2"/>
        <w:spacing w:before="0" w:after="0" w:line="360" w:lineRule="exact"/>
        <w:rPr>
          <w:sz w:val="28"/>
          <w:szCs w:val="28"/>
        </w:rPr>
      </w:pPr>
      <w:r>
        <w:rPr>
          <w:rFonts w:ascii="標楷體" w:eastAsia="標楷體" w:hAnsi="標楷體" w:hint="eastAsia"/>
          <w:color w:val="3A8A56"/>
          <w:sz w:val="28"/>
          <w:szCs w:val="28"/>
        </w:rPr>
        <w:t>◆策展主軸與活動效益</w:t>
      </w:r>
    </w:p>
    <w:p w:rsidR="00D93AD9" w:rsidRDefault="00D93AD9" w:rsidP="00D93AD9">
      <w:pPr>
        <w:pStyle w:val="ListParagraph"/>
        <w:numPr>
          <w:ilvl w:val="0"/>
          <w:numId w:val="1"/>
        </w:numPr>
        <w:spacing w:line="360" w:lineRule="exact"/>
        <w:rPr>
          <w:sz w:val="28"/>
          <w:szCs w:val="28"/>
        </w:rPr>
      </w:pPr>
      <w:r>
        <w:rPr>
          <w:rFonts w:ascii="標楷體" w:eastAsia="標楷體" w:hAnsi="標楷體" w:hint="eastAsia"/>
          <w:color w:val="444444"/>
          <w:sz w:val="28"/>
          <w:szCs w:val="28"/>
        </w:rPr>
        <w:t>聚焦紡織產業環保永續與回收製程宣導</w:t>
      </w:r>
    </w:p>
    <w:p w:rsidR="00D93AD9" w:rsidRDefault="00D93AD9" w:rsidP="00D93AD9">
      <w:pPr>
        <w:pStyle w:val="ListParagraph"/>
        <w:numPr>
          <w:ilvl w:val="0"/>
          <w:numId w:val="1"/>
        </w:numPr>
        <w:spacing w:line="360" w:lineRule="exact"/>
        <w:rPr>
          <w:sz w:val="28"/>
          <w:szCs w:val="28"/>
        </w:rPr>
      </w:pPr>
      <w:r>
        <w:rPr>
          <w:rFonts w:ascii="標楷體" w:eastAsia="標楷體" w:hAnsi="標楷體" w:hint="eastAsia"/>
          <w:color w:val="444444"/>
          <w:sz w:val="28"/>
          <w:szCs w:val="28"/>
        </w:rPr>
        <w:t>強調廠商可藉活動提升品牌綠色形象，</w:t>
      </w:r>
      <w:r>
        <w:rPr>
          <w:rFonts w:ascii="標楷體" w:eastAsia="標楷體" w:hAnsi="標楷體" w:hint="eastAsia"/>
          <w:b/>
          <w:bCs/>
          <w:color w:val="444444"/>
          <w:sz w:val="28"/>
          <w:szCs w:val="28"/>
        </w:rPr>
        <w:t>推廣再生原料、綠色產品與服務</w:t>
      </w:r>
    </w:p>
    <w:p w:rsidR="00D93AD9" w:rsidRDefault="00D93AD9" w:rsidP="00D93AD9">
      <w:pPr>
        <w:pStyle w:val="ListParagraph"/>
        <w:numPr>
          <w:ilvl w:val="0"/>
          <w:numId w:val="1"/>
        </w:numPr>
        <w:spacing w:line="360" w:lineRule="exact"/>
        <w:rPr>
          <w:sz w:val="28"/>
          <w:szCs w:val="28"/>
        </w:rPr>
      </w:pPr>
      <w:r>
        <w:rPr>
          <w:rFonts w:ascii="標楷體" w:eastAsia="標楷體" w:hAnsi="標楷體" w:hint="eastAsia"/>
          <w:color w:val="444444"/>
          <w:sz w:val="28"/>
          <w:szCs w:val="28"/>
        </w:rPr>
        <w:t>提供互動體驗攤位、產品展銷、消費者溝通平台</w:t>
      </w:r>
    </w:p>
    <w:p w:rsidR="00D93AD9" w:rsidRDefault="00D93AD9" w:rsidP="00D93AD9">
      <w:pPr>
        <w:pStyle w:val="2"/>
        <w:spacing w:beforeLines="50" w:after="0" w:line="360" w:lineRule="exact"/>
        <w:rPr>
          <w:color w:val="3A8A56"/>
          <w:sz w:val="28"/>
          <w:szCs w:val="28"/>
        </w:rPr>
      </w:pPr>
      <w:r>
        <w:rPr>
          <w:rFonts w:ascii="標楷體" w:eastAsia="標楷體" w:hAnsi="標楷體" w:hint="eastAsia"/>
          <w:color w:val="3A8A56"/>
          <w:sz w:val="28"/>
          <w:szCs w:val="28"/>
        </w:rPr>
        <w:t>◆活動流程：</w:t>
      </w:r>
    </w:p>
    <w:p w:rsidR="00D93AD9" w:rsidRDefault="00D93AD9" w:rsidP="00D93AD9">
      <w:pPr>
        <w:pStyle w:val="2"/>
        <w:spacing w:beforeLines="30" w:after="100"/>
        <w:ind w:leftChars="50" w:left="120"/>
      </w:pPr>
      <w:r>
        <w:rPr>
          <w:color w:val="3A8A56"/>
        </w:rPr>
        <w:t>6</w:t>
      </w:r>
      <w:r>
        <w:rPr>
          <w:rFonts w:ascii="標楷體" w:eastAsia="標楷體" w:hAnsi="標楷體" w:hint="eastAsia"/>
          <w:color w:val="3A8A56"/>
        </w:rPr>
        <w:t>月</w:t>
      </w:r>
      <w:r>
        <w:rPr>
          <w:color w:val="3A8A56"/>
        </w:rPr>
        <w:t>6</w:t>
      </w:r>
      <w:r>
        <w:rPr>
          <w:rFonts w:ascii="標楷體" w:eastAsia="標楷體" w:hAnsi="標楷體" w:hint="eastAsia"/>
          <w:color w:val="3A8A56"/>
        </w:rPr>
        <w:t>日（六）</w:t>
      </w:r>
      <w:r>
        <w:rPr>
          <w:color w:val="3A8A56"/>
        </w:rPr>
        <w:t>11:30 – 17:30</w:t>
      </w:r>
    </w:p>
    <w:tbl>
      <w:tblPr>
        <w:tblW w:w="9356" w:type="dxa"/>
        <w:tblInd w:w="136" w:type="dxa"/>
        <w:tblCellMar>
          <w:left w:w="0" w:type="dxa"/>
          <w:right w:w="0" w:type="dxa"/>
        </w:tblCellMar>
        <w:tblLook w:val="04A0"/>
      </w:tblPr>
      <w:tblGrid>
        <w:gridCol w:w="1985"/>
        <w:gridCol w:w="7371"/>
      </w:tblGrid>
      <w:tr w:rsidR="00D93AD9" w:rsidTr="00D93AD9">
        <w:tc>
          <w:tcPr>
            <w:tcW w:w="1985" w:type="dxa"/>
            <w:tcBorders>
              <w:top w:val="single" w:sz="8" w:space="0" w:color="E0DBD2"/>
              <w:left w:val="single" w:sz="8" w:space="0" w:color="E0DBD2"/>
              <w:bottom w:val="single" w:sz="8" w:space="0" w:color="E0DBD2"/>
              <w:right w:val="single" w:sz="8" w:space="0" w:color="E0DBD2"/>
            </w:tcBorders>
            <w:shd w:val="clear" w:color="auto" w:fill="F0F8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D93AD9" w:rsidRDefault="00D93A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1A4A32"/>
              </w:rPr>
              <w:t>11:00 – 11:30</w:t>
            </w:r>
          </w:p>
        </w:tc>
        <w:tc>
          <w:tcPr>
            <w:tcW w:w="7371" w:type="dxa"/>
            <w:tcBorders>
              <w:top w:val="single" w:sz="8" w:space="0" w:color="E0DBD2"/>
              <w:left w:val="nil"/>
              <w:bottom w:val="single" w:sz="8" w:space="0" w:color="E0DBD2"/>
              <w:right w:val="single" w:sz="8" w:space="0" w:color="E0DBD2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hideMark/>
          </w:tcPr>
          <w:p w:rsidR="00D93AD9" w:rsidRDefault="00D93A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2A2A2A"/>
              </w:rPr>
              <w:t>廠商進場佈置</w:t>
            </w:r>
          </w:p>
        </w:tc>
      </w:tr>
      <w:tr w:rsidR="00D93AD9" w:rsidTr="00D93AD9">
        <w:tc>
          <w:tcPr>
            <w:tcW w:w="1985" w:type="dxa"/>
            <w:tcBorders>
              <w:top w:val="nil"/>
              <w:left w:val="single" w:sz="8" w:space="0" w:color="E0DBD2"/>
              <w:bottom w:val="single" w:sz="8" w:space="0" w:color="E0DBD2"/>
              <w:right w:val="single" w:sz="8" w:space="0" w:color="E0DBD2"/>
            </w:tcBorders>
            <w:shd w:val="clear" w:color="auto" w:fill="F0F8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D93AD9" w:rsidRDefault="00D93A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1A4A32"/>
              </w:rPr>
              <w:t>11:30 – 17:00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E0DBD2"/>
              <w:right w:val="single" w:sz="8" w:space="0" w:color="E0DBD2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hideMark/>
          </w:tcPr>
          <w:p w:rsidR="00D93AD9" w:rsidRDefault="00D93A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2A2A2A"/>
              </w:rPr>
              <w:t>集章任務</w:t>
            </w:r>
            <w:r>
              <w:rPr>
                <w:rFonts w:ascii="Arial" w:hAnsi="Arial" w:cs="Arial"/>
                <w:color w:val="2A2A2A"/>
              </w:rPr>
              <w:t xml:space="preserve"> </w:t>
            </w:r>
            <w:r>
              <w:rPr>
                <w:rFonts w:ascii="標楷體" w:eastAsia="標楷體" w:hAnsi="標楷體" w:hint="eastAsia"/>
                <w:color w:val="2A2A2A"/>
              </w:rPr>
              <w:t>／</w:t>
            </w:r>
            <w:r>
              <w:rPr>
                <w:rFonts w:ascii="Arial" w:hAnsi="Arial" w:cs="Arial"/>
                <w:color w:val="2A2A2A"/>
              </w:rPr>
              <w:t xml:space="preserve"> </w:t>
            </w:r>
            <w:r>
              <w:rPr>
                <w:rFonts w:ascii="標楷體" w:eastAsia="標楷體" w:hAnsi="標楷體" w:hint="eastAsia"/>
                <w:color w:val="2A2A2A"/>
              </w:rPr>
              <w:t>手做活動</w:t>
            </w:r>
            <w:r>
              <w:rPr>
                <w:rFonts w:ascii="Arial" w:hAnsi="Arial" w:cs="Arial"/>
                <w:color w:val="2A2A2A"/>
              </w:rPr>
              <w:t xml:space="preserve"> </w:t>
            </w:r>
            <w:r>
              <w:rPr>
                <w:rFonts w:ascii="標楷體" w:eastAsia="標楷體" w:hAnsi="標楷體" w:hint="eastAsia"/>
                <w:color w:val="2A2A2A"/>
              </w:rPr>
              <w:t>／</w:t>
            </w:r>
            <w:r>
              <w:rPr>
                <w:rFonts w:ascii="Arial" w:hAnsi="Arial" w:cs="Arial"/>
                <w:color w:val="2A2A2A"/>
              </w:rPr>
              <w:t xml:space="preserve"> </w:t>
            </w:r>
            <w:r>
              <w:rPr>
                <w:rFonts w:ascii="標楷體" w:eastAsia="標楷體" w:hAnsi="標楷體" w:hint="eastAsia"/>
                <w:color w:val="2A2A2A"/>
              </w:rPr>
              <w:t>再生材質體驗（全天持續）</w:t>
            </w:r>
            <w:r>
              <w:rPr>
                <w:rFonts w:ascii="Arial" w:hAnsi="Arial" w:cs="Arial"/>
                <w:color w:val="2A2A2A"/>
              </w:rPr>
              <w:t xml:space="preserve">/ </w:t>
            </w:r>
            <w:r>
              <w:rPr>
                <w:rFonts w:ascii="標楷體" w:eastAsia="標楷體" w:hAnsi="標楷體" w:hint="eastAsia"/>
                <w:color w:val="2A2A2A"/>
              </w:rPr>
              <w:t>二手市集</w:t>
            </w:r>
          </w:p>
        </w:tc>
      </w:tr>
      <w:tr w:rsidR="00D93AD9" w:rsidTr="00D93AD9">
        <w:tc>
          <w:tcPr>
            <w:tcW w:w="1985" w:type="dxa"/>
            <w:tcBorders>
              <w:top w:val="nil"/>
              <w:left w:val="single" w:sz="8" w:space="0" w:color="E0DBD2"/>
              <w:bottom w:val="single" w:sz="8" w:space="0" w:color="E0DBD2"/>
              <w:right w:val="single" w:sz="8" w:space="0" w:color="E0DBD2"/>
            </w:tcBorders>
            <w:shd w:val="clear" w:color="auto" w:fill="3A8A5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D93AD9" w:rsidRDefault="00D93A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14:00 – 15:30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E0DBD2"/>
              <w:right w:val="single" w:sz="8" w:space="0" w:color="E0DBD2"/>
            </w:tcBorders>
            <w:shd w:val="clear" w:color="auto" w:fill="EBF7F0"/>
            <w:tcMar>
              <w:top w:w="80" w:type="dxa"/>
              <w:left w:w="160" w:type="dxa"/>
              <w:bottom w:w="80" w:type="dxa"/>
              <w:right w:w="120" w:type="dxa"/>
            </w:tcMar>
            <w:hideMark/>
          </w:tcPr>
          <w:p w:rsidR="00D93AD9" w:rsidRDefault="00D93A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color w:val="1A4A32"/>
              </w:rPr>
              <w:t>⭐</w:t>
            </w:r>
            <w:r>
              <w:rPr>
                <w:rFonts w:ascii="Arial" w:hAnsi="Arial" w:cs="Arial"/>
                <w:color w:val="1A4A32"/>
              </w:rPr>
              <w:t xml:space="preserve"> </w:t>
            </w:r>
            <w:r>
              <w:rPr>
                <w:rFonts w:ascii="標楷體" w:eastAsia="標楷體" w:hAnsi="標楷體" w:hint="eastAsia"/>
                <w:color w:val="1A4A32"/>
              </w:rPr>
              <w:t>貴賓攤位巡禮（重要時段，建議全程備場）</w:t>
            </w:r>
          </w:p>
        </w:tc>
      </w:tr>
      <w:tr w:rsidR="00D93AD9" w:rsidTr="00D93AD9">
        <w:tc>
          <w:tcPr>
            <w:tcW w:w="1985" w:type="dxa"/>
            <w:tcBorders>
              <w:top w:val="nil"/>
              <w:left w:val="single" w:sz="8" w:space="0" w:color="E0DBD2"/>
              <w:bottom w:val="single" w:sz="8" w:space="0" w:color="E0DBD2"/>
              <w:right w:val="single" w:sz="8" w:space="0" w:color="E0DBD2"/>
            </w:tcBorders>
            <w:shd w:val="clear" w:color="auto" w:fill="F0F8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D93AD9" w:rsidRDefault="00D93A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1A4A32"/>
              </w:rPr>
              <w:t>17:30 ~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E0DBD2"/>
              <w:right w:val="single" w:sz="8" w:space="0" w:color="E0DBD2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hideMark/>
          </w:tcPr>
          <w:p w:rsidR="00D93AD9" w:rsidRDefault="00D93A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2A2A2A"/>
              </w:rPr>
              <w:t>第一天活動結束</w:t>
            </w:r>
          </w:p>
        </w:tc>
      </w:tr>
    </w:tbl>
    <w:p w:rsidR="00D93AD9" w:rsidRDefault="00D93AD9" w:rsidP="00D93AD9">
      <w:pPr>
        <w:pStyle w:val="2"/>
        <w:spacing w:before="240" w:after="100"/>
      </w:pPr>
      <w:r>
        <w:rPr>
          <w:color w:val="3A8A56"/>
        </w:rPr>
        <w:t> 6</w:t>
      </w:r>
      <w:r>
        <w:rPr>
          <w:rFonts w:ascii="標楷體" w:eastAsia="標楷體" w:hAnsi="標楷體" w:hint="eastAsia"/>
          <w:color w:val="3A8A56"/>
        </w:rPr>
        <w:t>月</w:t>
      </w:r>
      <w:r>
        <w:rPr>
          <w:color w:val="3A8A56"/>
        </w:rPr>
        <w:t>7</w:t>
      </w:r>
      <w:r>
        <w:rPr>
          <w:rFonts w:ascii="標楷體" w:eastAsia="標楷體" w:hAnsi="標楷體" w:hint="eastAsia"/>
          <w:color w:val="3A8A56"/>
        </w:rPr>
        <w:t>日（日）</w:t>
      </w:r>
      <w:r>
        <w:rPr>
          <w:color w:val="3A8A56"/>
        </w:rPr>
        <w:t>11:30 – 17:30</w:t>
      </w:r>
    </w:p>
    <w:tbl>
      <w:tblPr>
        <w:tblW w:w="9356" w:type="dxa"/>
        <w:tblInd w:w="136" w:type="dxa"/>
        <w:tblCellMar>
          <w:left w:w="0" w:type="dxa"/>
          <w:right w:w="0" w:type="dxa"/>
        </w:tblCellMar>
        <w:tblLook w:val="04A0"/>
      </w:tblPr>
      <w:tblGrid>
        <w:gridCol w:w="1985"/>
        <w:gridCol w:w="7371"/>
      </w:tblGrid>
      <w:tr w:rsidR="00D93AD9" w:rsidTr="00D93AD9">
        <w:tc>
          <w:tcPr>
            <w:tcW w:w="1985" w:type="dxa"/>
            <w:tcBorders>
              <w:top w:val="single" w:sz="8" w:space="0" w:color="E0DBD2"/>
              <w:left w:val="single" w:sz="8" w:space="0" w:color="E0DBD2"/>
              <w:bottom w:val="single" w:sz="8" w:space="0" w:color="E0DBD2"/>
              <w:right w:val="single" w:sz="8" w:space="0" w:color="E0DBD2"/>
            </w:tcBorders>
            <w:shd w:val="clear" w:color="auto" w:fill="F0F8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D93AD9" w:rsidRDefault="00D93A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1A4A32"/>
              </w:rPr>
              <w:t>11:00 – 11:30</w:t>
            </w:r>
          </w:p>
        </w:tc>
        <w:tc>
          <w:tcPr>
            <w:tcW w:w="7371" w:type="dxa"/>
            <w:tcBorders>
              <w:top w:val="single" w:sz="8" w:space="0" w:color="E0DBD2"/>
              <w:left w:val="nil"/>
              <w:bottom w:val="single" w:sz="8" w:space="0" w:color="E0DBD2"/>
              <w:right w:val="single" w:sz="8" w:space="0" w:color="E0DBD2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hideMark/>
          </w:tcPr>
          <w:p w:rsidR="00D93AD9" w:rsidRDefault="00D93A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2A2A2A"/>
              </w:rPr>
              <w:t>廠商進場佈置</w:t>
            </w:r>
          </w:p>
        </w:tc>
      </w:tr>
      <w:tr w:rsidR="00D93AD9" w:rsidTr="00D93AD9">
        <w:tc>
          <w:tcPr>
            <w:tcW w:w="1985" w:type="dxa"/>
            <w:tcBorders>
              <w:top w:val="nil"/>
              <w:left w:val="single" w:sz="8" w:space="0" w:color="E0DBD2"/>
              <w:bottom w:val="single" w:sz="8" w:space="0" w:color="E0DBD2"/>
              <w:right w:val="single" w:sz="8" w:space="0" w:color="E0DBD2"/>
            </w:tcBorders>
            <w:shd w:val="clear" w:color="auto" w:fill="F0F8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D93AD9" w:rsidRDefault="00D93A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1A4A32"/>
              </w:rPr>
              <w:t>11:30 – 17:00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E0DBD2"/>
              <w:right w:val="single" w:sz="8" w:space="0" w:color="E0DBD2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hideMark/>
          </w:tcPr>
          <w:p w:rsidR="00D93AD9" w:rsidRDefault="00D93A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2A2A2A"/>
              </w:rPr>
              <w:t>集章任務</w:t>
            </w:r>
            <w:r>
              <w:rPr>
                <w:rFonts w:ascii="Arial" w:hAnsi="Arial" w:cs="Arial"/>
                <w:color w:val="2A2A2A"/>
              </w:rPr>
              <w:t xml:space="preserve"> </w:t>
            </w:r>
            <w:r>
              <w:rPr>
                <w:rFonts w:ascii="標楷體" w:eastAsia="標楷體" w:hAnsi="標楷體" w:hint="eastAsia"/>
                <w:color w:val="2A2A2A"/>
              </w:rPr>
              <w:t>／</w:t>
            </w:r>
            <w:r>
              <w:rPr>
                <w:rFonts w:ascii="Arial" w:hAnsi="Arial" w:cs="Arial"/>
                <w:color w:val="2A2A2A"/>
              </w:rPr>
              <w:t xml:space="preserve"> </w:t>
            </w:r>
            <w:r>
              <w:rPr>
                <w:rFonts w:ascii="標楷體" w:eastAsia="標楷體" w:hAnsi="標楷體" w:hint="eastAsia"/>
                <w:color w:val="2A2A2A"/>
              </w:rPr>
              <w:t>手做活動</w:t>
            </w:r>
            <w:r>
              <w:rPr>
                <w:rFonts w:ascii="Arial" w:hAnsi="Arial" w:cs="Arial"/>
                <w:color w:val="2A2A2A"/>
              </w:rPr>
              <w:t xml:space="preserve"> </w:t>
            </w:r>
            <w:r>
              <w:rPr>
                <w:rFonts w:ascii="標楷體" w:eastAsia="標楷體" w:hAnsi="標楷體" w:hint="eastAsia"/>
                <w:color w:val="2A2A2A"/>
              </w:rPr>
              <w:t>／</w:t>
            </w:r>
            <w:r>
              <w:rPr>
                <w:rFonts w:ascii="Arial" w:hAnsi="Arial" w:cs="Arial"/>
                <w:color w:val="2A2A2A"/>
              </w:rPr>
              <w:t xml:space="preserve"> </w:t>
            </w:r>
            <w:r>
              <w:rPr>
                <w:rFonts w:ascii="標楷體" w:eastAsia="標楷體" w:hAnsi="標楷體" w:hint="eastAsia"/>
                <w:color w:val="2A2A2A"/>
              </w:rPr>
              <w:t>再生材質體驗（全天持續）</w:t>
            </w:r>
            <w:r>
              <w:rPr>
                <w:rFonts w:ascii="Arial" w:hAnsi="Arial" w:cs="Arial"/>
                <w:color w:val="2A2A2A"/>
              </w:rPr>
              <w:t xml:space="preserve">/ </w:t>
            </w:r>
            <w:r>
              <w:rPr>
                <w:rFonts w:ascii="標楷體" w:eastAsia="標楷體" w:hAnsi="標楷體" w:hint="eastAsia"/>
                <w:color w:val="2A2A2A"/>
              </w:rPr>
              <w:t>二手市集</w:t>
            </w:r>
          </w:p>
        </w:tc>
      </w:tr>
      <w:tr w:rsidR="00D93AD9" w:rsidTr="00D93AD9">
        <w:tc>
          <w:tcPr>
            <w:tcW w:w="1985" w:type="dxa"/>
            <w:tcBorders>
              <w:top w:val="nil"/>
              <w:left w:val="single" w:sz="8" w:space="0" w:color="E0DBD2"/>
              <w:bottom w:val="single" w:sz="8" w:space="0" w:color="E0DBD2"/>
              <w:right w:val="single" w:sz="8" w:space="0" w:color="E0DBD2"/>
            </w:tcBorders>
            <w:shd w:val="clear" w:color="auto" w:fill="F0F8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D93AD9" w:rsidRDefault="00D93A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1A4A32"/>
              </w:rPr>
              <w:t>17:30 ~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E0DBD2"/>
              <w:right w:val="single" w:sz="8" w:space="0" w:color="E0DBD2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hideMark/>
          </w:tcPr>
          <w:p w:rsidR="00D93AD9" w:rsidRDefault="00D93A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2A2A2A"/>
              </w:rPr>
              <w:t>撤展</w:t>
            </w:r>
          </w:p>
        </w:tc>
      </w:tr>
    </w:tbl>
    <w:p w:rsidR="00D93AD9" w:rsidRDefault="00D93AD9" w:rsidP="00D93AD9">
      <w:pPr>
        <w:pStyle w:val="1"/>
        <w:spacing w:beforeLines="50" w:after="0" w:line="36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3A8A56"/>
          <w:sz w:val="28"/>
          <w:szCs w:val="28"/>
        </w:rPr>
        <w:t>◆策展主軸與活動效益</w:t>
      </w:r>
    </w:p>
    <w:p w:rsidR="00D93AD9" w:rsidRDefault="00D93AD9" w:rsidP="00D93AD9">
      <w:pPr>
        <w:pStyle w:val="2"/>
        <w:spacing w:beforeLines="20" w:after="0" w:line="400" w:lineRule="exact"/>
        <w:ind w:leftChars="150" w:left="360"/>
        <w:rPr>
          <w:rFonts w:hint="eastAsia"/>
          <w:sz w:val="28"/>
          <w:szCs w:val="28"/>
        </w:rPr>
      </w:pPr>
      <w:r>
        <w:rPr>
          <w:rFonts w:ascii="標楷體" w:eastAsia="標楷體" w:hAnsi="標楷體" w:hint="eastAsia"/>
          <w:color w:val="3A8A56"/>
          <w:sz w:val="28"/>
          <w:szCs w:val="28"/>
        </w:rPr>
        <w:t>社群媒體廣宣</w:t>
      </w:r>
    </w:p>
    <w:p w:rsidR="00D93AD9" w:rsidRDefault="00D93AD9" w:rsidP="00D93AD9">
      <w:pPr>
        <w:pStyle w:val="ListParagraph"/>
        <w:numPr>
          <w:ilvl w:val="0"/>
          <w:numId w:val="2"/>
        </w:numPr>
        <w:spacing w:line="400" w:lineRule="exact"/>
        <w:ind w:leftChars="200" w:left="780"/>
        <w:rPr>
          <w:sz w:val="28"/>
          <w:szCs w:val="28"/>
        </w:rPr>
      </w:pPr>
      <w:r>
        <w:rPr>
          <w:rFonts w:ascii="標楷體" w:eastAsia="標楷體" w:hAnsi="標楷體" w:hint="eastAsia"/>
          <w:color w:val="444444"/>
          <w:sz w:val="28"/>
          <w:szCs w:val="28"/>
        </w:rPr>
        <w:t>網路廣告：</w:t>
      </w:r>
      <w:proofErr w:type="spellStart"/>
      <w:r>
        <w:rPr>
          <w:color w:val="444444"/>
          <w:sz w:val="28"/>
          <w:szCs w:val="28"/>
        </w:rPr>
        <w:t>Facebook</w:t>
      </w:r>
      <w:proofErr w:type="spellEnd"/>
      <w:r>
        <w:rPr>
          <w:color w:val="444444"/>
          <w:sz w:val="28"/>
          <w:szCs w:val="28"/>
        </w:rPr>
        <w:t xml:space="preserve"> /IG</w:t>
      </w:r>
      <w:r>
        <w:rPr>
          <w:rFonts w:ascii="標楷體" w:eastAsia="標楷體" w:hAnsi="標楷體" w:hint="eastAsia"/>
          <w:color w:val="444444"/>
          <w:sz w:val="28"/>
          <w:szCs w:val="28"/>
        </w:rPr>
        <w:t>廣告投放，精準觸及目標受眾</w:t>
      </w:r>
    </w:p>
    <w:p w:rsidR="00D93AD9" w:rsidRDefault="00D93AD9" w:rsidP="00D93AD9">
      <w:pPr>
        <w:pStyle w:val="ListParagraph"/>
        <w:numPr>
          <w:ilvl w:val="0"/>
          <w:numId w:val="2"/>
        </w:numPr>
        <w:spacing w:line="400" w:lineRule="exact"/>
        <w:ind w:leftChars="200" w:left="780"/>
        <w:rPr>
          <w:sz w:val="28"/>
          <w:szCs w:val="28"/>
        </w:rPr>
      </w:pPr>
      <w:r>
        <w:rPr>
          <w:rFonts w:ascii="標楷體" w:eastAsia="標楷體" w:hAnsi="標楷體" w:hint="eastAsia"/>
          <w:color w:val="444444"/>
          <w:sz w:val="28"/>
          <w:szCs w:val="28"/>
        </w:rPr>
        <w:t>產發署、紡織所、小樹市集官方社群平台同步宣傳</w:t>
      </w:r>
    </w:p>
    <w:p w:rsidR="00D93AD9" w:rsidRDefault="00D93AD9" w:rsidP="00D93AD9">
      <w:pPr>
        <w:pStyle w:val="2"/>
        <w:spacing w:beforeLines="20" w:after="0" w:line="400" w:lineRule="exact"/>
        <w:ind w:leftChars="150" w:left="360"/>
        <w:rPr>
          <w:sz w:val="28"/>
          <w:szCs w:val="28"/>
        </w:rPr>
      </w:pPr>
      <w:r>
        <w:rPr>
          <w:rFonts w:ascii="標楷體" w:eastAsia="標楷體" w:hAnsi="標楷體" w:hint="eastAsia"/>
          <w:color w:val="3A8A56"/>
          <w:sz w:val="28"/>
          <w:szCs w:val="28"/>
        </w:rPr>
        <w:lastRenderedPageBreak/>
        <w:t>電子報與廠商聯合推廣</w:t>
      </w:r>
    </w:p>
    <w:p w:rsidR="00D93AD9" w:rsidRDefault="00D93AD9" w:rsidP="00D93AD9">
      <w:pPr>
        <w:pStyle w:val="ListParagraph"/>
        <w:numPr>
          <w:ilvl w:val="0"/>
          <w:numId w:val="2"/>
        </w:numPr>
        <w:spacing w:line="400" w:lineRule="exact"/>
        <w:ind w:leftChars="200" w:left="780"/>
        <w:rPr>
          <w:sz w:val="28"/>
          <w:szCs w:val="28"/>
        </w:rPr>
      </w:pPr>
      <w:r>
        <w:rPr>
          <w:rFonts w:ascii="標楷體" w:eastAsia="標楷體" w:hAnsi="標楷體" w:hint="eastAsia"/>
          <w:color w:val="444444"/>
          <w:sz w:val="28"/>
          <w:szCs w:val="28"/>
        </w:rPr>
        <w:t>發送活動電子報予相關廠商與合作夥伴</w:t>
      </w:r>
    </w:p>
    <w:p w:rsidR="00D93AD9" w:rsidRDefault="00D93AD9" w:rsidP="00D93AD9">
      <w:pPr>
        <w:pStyle w:val="ListParagraph"/>
        <w:numPr>
          <w:ilvl w:val="0"/>
          <w:numId w:val="2"/>
        </w:numPr>
        <w:spacing w:line="400" w:lineRule="exact"/>
        <w:ind w:leftChars="200" w:left="780"/>
        <w:rPr>
          <w:rFonts w:ascii="微軟正黑體" w:eastAsia="微軟正黑體" w:hAnsi="微軟正黑體"/>
        </w:rPr>
      </w:pPr>
      <w:r>
        <w:rPr>
          <w:rFonts w:ascii="標楷體" w:eastAsia="標楷體" w:hAnsi="標楷體" w:hint="eastAsia"/>
          <w:color w:val="444444"/>
          <w:sz w:val="28"/>
          <w:szCs w:val="28"/>
        </w:rPr>
        <w:t>受邀參展廠商可同步透過自有平台進行聯合推廣，共同擴大品牌觸及</w:t>
      </w:r>
    </w:p>
    <w:p w:rsidR="00D93AD9" w:rsidRDefault="00D93AD9" w:rsidP="00D93AD9">
      <w:pPr>
        <w:pStyle w:val="Web"/>
        <w:spacing w:line="200" w:lineRule="exact"/>
        <w:rPr>
          <w:rFonts w:ascii="標楷體" w:eastAsia="標楷體" w:hAnsi="標楷體" w:hint="eastAsia"/>
          <w:color w:val="0070C0"/>
          <w:sz w:val="28"/>
          <w:szCs w:val="28"/>
        </w:rPr>
      </w:pPr>
    </w:p>
    <w:p w:rsidR="00D93AD9" w:rsidRDefault="00D93AD9" w:rsidP="00D93AD9">
      <w:pPr>
        <w:spacing w:line="360" w:lineRule="exact"/>
        <w:rPr>
          <w:rFonts w:ascii="Arial" w:hAnsi="Arial" w:cs="Arial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D93AD9" w:rsidRDefault="00D93AD9" w:rsidP="00D93AD9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---------------------------------------------</w:t>
      </w:r>
    </w:p>
    <w:p w:rsidR="00D93AD9" w:rsidRDefault="00D93AD9" w:rsidP="00D93AD9">
      <w:pPr>
        <w:spacing w:line="36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D93AD9" w:rsidRDefault="00D93AD9" w:rsidP="00D93AD9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D93AD9" w:rsidRDefault="00D93AD9" w:rsidP="00D93AD9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Arial" w:hAnsi="Arial" w:cs="Arial"/>
          <w:sz w:val="28"/>
          <w:szCs w:val="28"/>
        </w:rPr>
        <w:t xml:space="preserve">:02-2391-3709 </w:t>
      </w:r>
    </w:p>
    <w:p w:rsidR="00D93AD9" w:rsidRDefault="00D93AD9" w:rsidP="00D93AD9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E-mail:taiwansox@textiles.org.tw </w:t>
      </w:r>
    </w:p>
    <w:p w:rsidR="00D93AD9" w:rsidRDefault="00D93AD9" w:rsidP="00D93AD9">
      <w:pPr>
        <w:spacing w:line="360" w:lineRule="exact"/>
        <w:jc w:val="both"/>
        <w:rPr>
          <w:rFonts w:ascii="Arial" w:hAnsi="Arial" w:cs="Arial"/>
          <w:sz w:val="28"/>
          <w:szCs w:val="28"/>
        </w:rPr>
      </w:pPr>
      <w:hyperlink r:id="rId5" w:history="1">
        <w:r>
          <w:rPr>
            <w:rStyle w:val="a3"/>
            <w:rFonts w:ascii="Arial" w:hAnsi="Arial" w:cs="Arial"/>
            <w:sz w:val="28"/>
            <w:szCs w:val="28"/>
          </w:rPr>
          <w:t>https://www.hosiery.org.tw</w:t>
        </w:r>
      </w:hyperlink>
    </w:p>
    <w:p w:rsidR="00D93AD9" w:rsidRDefault="00D93AD9" w:rsidP="00D93AD9">
      <w:pPr>
        <w:spacing w:line="360" w:lineRule="exact"/>
        <w:rPr>
          <w:rFonts w:ascii="Arial" w:hAnsi="Arial" w:cs="Arial"/>
          <w:sz w:val="28"/>
          <w:szCs w:val="28"/>
        </w:rPr>
      </w:pPr>
    </w:p>
    <w:p w:rsidR="00D93AD9" w:rsidRDefault="00D93AD9" w:rsidP="00D93AD9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Fuyen.hsiao@itri.org.tw [mailto:Fuyen.hsiao@itri.org.tw]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Friday, April 24, 2026 10:17 AM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To:</w:t>
      </w:r>
      <w:r>
        <w:rPr>
          <w:rFonts w:ascii="Tahoma" w:hAnsi="Tahoma" w:cs="Tahoma"/>
          <w:sz w:val="20"/>
          <w:szCs w:val="20"/>
        </w:rPr>
        <w:t xml:space="preserve"> taiwansox@textiles.org.tw; crich515@gmail.com; llw2439@gmail.com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Cc:</w:t>
      </w:r>
      <w:r>
        <w:rPr>
          <w:rFonts w:ascii="Tahoma" w:hAnsi="Tahoma" w:cs="Tahoma"/>
          <w:sz w:val="20"/>
          <w:szCs w:val="20"/>
        </w:rPr>
        <w:t xml:space="preserve"> MorganLCRow@itri.org.tw; nelsonhe@itri.org.tw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【招商</w:t>
      </w:r>
      <w:r>
        <w:rPr>
          <w:rFonts w:ascii="Tahoma" w:hAnsi="Tahoma" w:cs="Tahoma"/>
          <w:sz w:val="20"/>
          <w:szCs w:val="20"/>
        </w:rPr>
        <w:t>-05/11-17:00</w:t>
      </w:r>
      <w:r>
        <w:rPr>
          <w:rFonts w:hint="eastAsia"/>
          <w:sz w:val="20"/>
          <w:szCs w:val="20"/>
        </w:rPr>
        <w:t>截止】</w:t>
      </w:r>
      <w:r>
        <w:rPr>
          <w:rFonts w:ascii="Tahoma" w:hAnsi="Tahoma" w:cs="Tahoma"/>
          <w:sz w:val="20"/>
          <w:szCs w:val="20"/>
        </w:rPr>
        <w:t xml:space="preserve">115/06/06-06/07 </w:t>
      </w:r>
      <w:r>
        <w:rPr>
          <w:rFonts w:hint="eastAsia"/>
          <w:sz w:val="20"/>
          <w:szCs w:val="20"/>
        </w:rPr>
        <w:t>【參展邀請】循環紡織新勢力：「循環紡織</w:t>
      </w:r>
      <w:r>
        <w:rPr>
          <w:rFonts w:ascii="Tahoma" w:hAnsi="Tahoma" w:cs="Tahoma"/>
          <w:sz w:val="20"/>
          <w:szCs w:val="20"/>
        </w:rPr>
        <w:t>×</w:t>
      </w:r>
      <w:r>
        <w:rPr>
          <w:rFonts w:hint="eastAsia"/>
          <w:sz w:val="20"/>
          <w:szCs w:val="20"/>
        </w:rPr>
        <w:t>永續生活」專區報名啟動</w:t>
      </w:r>
    </w:p>
    <w:p w:rsidR="00D93AD9" w:rsidRDefault="00D93AD9" w:rsidP="00D93AD9"/>
    <w:p w:rsidR="00D93AD9" w:rsidRPr="00D93AD9" w:rsidRDefault="00D93AD9" w:rsidP="00D93AD9">
      <w:pPr>
        <w:rPr>
          <w:rFonts w:ascii="Calibri" w:hAnsi="Calibri" w:cs="Calibri" w:hint="eastAsia"/>
          <w:color w:val="000000"/>
          <w:sz w:val="26"/>
          <w:szCs w:val="26"/>
        </w:rPr>
      </w:pPr>
      <w:r w:rsidRPr="00D93AD9">
        <w:rPr>
          <w:rFonts w:hint="eastAsia"/>
          <w:color w:val="000000"/>
          <w:sz w:val="26"/>
          <w:szCs w:val="26"/>
        </w:rPr>
        <w:t>各位秘書長好：</w:t>
      </w:r>
    </w:p>
    <w:p w:rsidR="00D93AD9" w:rsidRPr="00D93AD9" w:rsidRDefault="00D93AD9" w:rsidP="00D93AD9">
      <w:pPr>
        <w:rPr>
          <w:rFonts w:ascii="Calibri" w:hAnsi="Calibri" w:cs="Calibri"/>
          <w:color w:val="44546A"/>
          <w:sz w:val="26"/>
          <w:szCs w:val="26"/>
        </w:rPr>
      </w:pPr>
    </w:p>
    <w:p w:rsidR="00D93AD9" w:rsidRPr="00D93AD9" w:rsidRDefault="00D93AD9" w:rsidP="00D93AD9">
      <w:pPr>
        <w:rPr>
          <w:rFonts w:ascii="Calibri" w:hAnsi="Calibri" w:cs="Calibri"/>
          <w:color w:val="000000"/>
          <w:sz w:val="26"/>
          <w:szCs w:val="26"/>
        </w:rPr>
      </w:pPr>
      <w:r w:rsidRPr="00D93AD9">
        <w:rPr>
          <w:rFonts w:hint="eastAsia"/>
          <w:color w:val="000000"/>
          <w:sz w:val="26"/>
          <w:szCs w:val="26"/>
        </w:rPr>
        <w:t>請協助轉發通知，謝謝。</w:t>
      </w:r>
    </w:p>
    <w:p w:rsidR="00D93AD9" w:rsidRPr="00D93AD9" w:rsidRDefault="00D93AD9" w:rsidP="00D93AD9">
      <w:pPr>
        <w:pStyle w:val="Web"/>
        <w:rPr>
          <w:rFonts w:ascii="Calibri" w:hAnsi="Calibri" w:cs="Calibri"/>
          <w:color w:val="000000"/>
          <w:sz w:val="26"/>
          <w:szCs w:val="26"/>
        </w:rPr>
      </w:pPr>
    </w:p>
    <w:p w:rsidR="00D93AD9" w:rsidRPr="00D93AD9" w:rsidRDefault="00D93AD9" w:rsidP="00D93AD9">
      <w:pPr>
        <w:pStyle w:val="Web"/>
        <w:spacing w:after="240"/>
        <w:rPr>
          <w:rFonts w:ascii="Calibri" w:hAnsi="Calibri" w:cs="Calibri"/>
          <w:color w:val="000000"/>
          <w:sz w:val="26"/>
          <w:szCs w:val="26"/>
        </w:rPr>
      </w:pPr>
      <w:r w:rsidRPr="00D93AD9">
        <w:rPr>
          <w:rFonts w:hint="eastAsia"/>
          <w:color w:val="000000"/>
          <w:sz w:val="26"/>
          <w:szCs w:val="26"/>
        </w:rPr>
        <w:t>時間：</w:t>
      </w:r>
      <w:r w:rsidRPr="00D93AD9">
        <w:rPr>
          <w:rFonts w:ascii="Calibri" w:hAnsi="Calibri" w:cs="Calibri"/>
          <w:color w:val="000000"/>
          <w:sz w:val="26"/>
          <w:szCs w:val="26"/>
        </w:rPr>
        <w:t>115</w:t>
      </w:r>
      <w:r w:rsidRPr="00D93AD9">
        <w:rPr>
          <w:rFonts w:hint="eastAsia"/>
          <w:color w:val="000000"/>
          <w:sz w:val="26"/>
          <w:szCs w:val="26"/>
        </w:rPr>
        <w:t>年</w:t>
      </w:r>
      <w:r w:rsidRPr="00D93AD9">
        <w:rPr>
          <w:rFonts w:ascii="Calibri" w:hAnsi="Calibri" w:cs="Calibri"/>
          <w:color w:val="000000"/>
          <w:sz w:val="26"/>
          <w:szCs w:val="26"/>
        </w:rPr>
        <w:t>06</w:t>
      </w:r>
      <w:r w:rsidRPr="00D93AD9">
        <w:rPr>
          <w:rFonts w:hint="eastAsia"/>
          <w:color w:val="000000"/>
          <w:sz w:val="26"/>
          <w:szCs w:val="26"/>
        </w:rPr>
        <w:t>月</w:t>
      </w:r>
      <w:r w:rsidRPr="00D93AD9">
        <w:rPr>
          <w:rFonts w:ascii="Calibri" w:hAnsi="Calibri" w:cs="Calibri"/>
          <w:color w:val="000000"/>
          <w:sz w:val="26"/>
          <w:szCs w:val="26"/>
        </w:rPr>
        <w:t>06</w:t>
      </w:r>
      <w:r w:rsidRPr="00D93AD9">
        <w:rPr>
          <w:rFonts w:hint="eastAsia"/>
          <w:color w:val="000000"/>
          <w:sz w:val="26"/>
          <w:szCs w:val="26"/>
        </w:rPr>
        <w:t>日至</w:t>
      </w:r>
      <w:r w:rsidRPr="00D93AD9">
        <w:rPr>
          <w:rFonts w:ascii="Calibri" w:hAnsi="Calibri" w:cs="Calibri"/>
          <w:color w:val="000000"/>
          <w:sz w:val="26"/>
          <w:szCs w:val="26"/>
        </w:rPr>
        <w:t>06</w:t>
      </w:r>
      <w:r w:rsidRPr="00D93AD9">
        <w:rPr>
          <w:rFonts w:hint="eastAsia"/>
          <w:color w:val="000000"/>
          <w:sz w:val="26"/>
          <w:szCs w:val="26"/>
        </w:rPr>
        <w:t>月</w:t>
      </w:r>
      <w:r w:rsidRPr="00D93AD9">
        <w:rPr>
          <w:rFonts w:ascii="Calibri" w:hAnsi="Calibri" w:cs="Calibri"/>
          <w:color w:val="000000"/>
          <w:sz w:val="26"/>
          <w:szCs w:val="26"/>
        </w:rPr>
        <w:t>07</w:t>
      </w:r>
      <w:r w:rsidRPr="00D93AD9">
        <w:rPr>
          <w:rFonts w:hint="eastAsia"/>
          <w:color w:val="000000"/>
          <w:sz w:val="26"/>
          <w:szCs w:val="26"/>
        </w:rPr>
        <w:t>日／地點：苗栗竹南運動公園</w:t>
      </w:r>
      <w:r w:rsidRPr="00D93AD9">
        <w:rPr>
          <w:rFonts w:ascii="Calibri" w:hAnsi="Calibri" w:cs="Calibri"/>
          <w:color w:val="000000"/>
          <w:sz w:val="26"/>
          <w:szCs w:val="26"/>
        </w:rPr>
        <w:t xml:space="preserve"> (</w:t>
      </w:r>
      <w:r w:rsidRPr="00D93AD9">
        <w:rPr>
          <w:rFonts w:hint="eastAsia"/>
          <w:color w:val="000000"/>
          <w:sz w:val="26"/>
          <w:szCs w:val="26"/>
        </w:rPr>
        <w:t>苗栗縣竹南鎮公園路</w:t>
      </w:r>
      <w:r w:rsidRPr="00D93AD9">
        <w:rPr>
          <w:rFonts w:ascii="Calibri" w:hAnsi="Calibri" w:cs="Calibri"/>
          <w:color w:val="000000"/>
          <w:sz w:val="26"/>
          <w:szCs w:val="26"/>
        </w:rPr>
        <w:t>55</w:t>
      </w:r>
      <w:r w:rsidRPr="00D93AD9">
        <w:rPr>
          <w:rFonts w:hint="eastAsia"/>
          <w:color w:val="000000"/>
          <w:sz w:val="26"/>
          <w:szCs w:val="26"/>
        </w:rPr>
        <w:t>號</w:t>
      </w:r>
      <w:r w:rsidRPr="00D93AD9">
        <w:rPr>
          <w:rFonts w:ascii="Calibri" w:hAnsi="Calibri" w:cs="Calibri"/>
          <w:color w:val="000000"/>
          <w:sz w:val="26"/>
          <w:szCs w:val="26"/>
        </w:rPr>
        <w:t>)</w:t>
      </w:r>
    </w:p>
    <w:p w:rsidR="00D93AD9" w:rsidRPr="00D93AD9" w:rsidRDefault="00D93AD9" w:rsidP="00D93AD9">
      <w:pPr>
        <w:pStyle w:val="Web"/>
        <w:rPr>
          <w:rFonts w:ascii="Calibri" w:hAnsi="Calibri" w:cs="Calibri"/>
          <w:color w:val="000000"/>
          <w:sz w:val="26"/>
          <w:szCs w:val="26"/>
        </w:rPr>
      </w:pPr>
      <w:r w:rsidRPr="00D93AD9">
        <w:rPr>
          <w:rFonts w:hint="eastAsia"/>
          <w:color w:val="000000"/>
          <w:sz w:val="26"/>
          <w:szCs w:val="26"/>
        </w:rPr>
        <w:t>本次招商以「永續循環」為核心主軸，將展示與推廣循環經濟、環保材質及永續議題相關之產品與內容。參與廠商不限是否具備</w:t>
      </w:r>
      <w:r w:rsidRPr="00D93AD9">
        <w:rPr>
          <w:rFonts w:ascii="Calibri" w:hAnsi="Calibri" w:cs="Calibri"/>
          <w:color w:val="000000"/>
          <w:sz w:val="26"/>
          <w:szCs w:val="26"/>
        </w:rPr>
        <w:t xml:space="preserve"> MIT </w:t>
      </w:r>
      <w:r w:rsidRPr="00D93AD9">
        <w:rPr>
          <w:rFonts w:hint="eastAsia"/>
          <w:color w:val="000000"/>
          <w:sz w:val="26"/>
          <w:szCs w:val="26"/>
        </w:rPr>
        <w:t>或其他標章，凡產品或服務理念符合永續精神者皆可報名參與。</w:t>
      </w:r>
    </w:p>
    <w:p w:rsidR="00D93AD9" w:rsidRDefault="00D93AD9" w:rsidP="00D93AD9">
      <w:pPr>
        <w:pStyle w:val="Web"/>
        <w:rPr>
          <w:rFonts w:ascii="Calibri" w:hAnsi="Calibri" w:cs="Calibri"/>
          <w:color w:val="000000"/>
        </w:rPr>
      </w:pPr>
    </w:p>
    <w:p w:rsidR="00D93AD9" w:rsidRPr="00D93AD9" w:rsidRDefault="00D93AD9" w:rsidP="00D93AD9">
      <w:pPr>
        <w:pStyle w:val="Web"/>
        <w:spacing w:line="360" w:lineRule="exact"/>
        <w:rPr>
          <w:rFonts w:ascii="Calibri" w:hAnsi="Calibri" w:cs="Calibri"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另請有意願參與之廠商於報名時填寫並提供以下資料，</w:t>
      </w:r>
      <w:r w:rsidRPr="00D93AD9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於</w:t>
      </w:r>
      <w:r w:rsidRPr="00D93AD9">
        <w:rPr>
          <w:rFonts w:ascii="Calibri" w:hAnsi="Calibri" w:cs="Calibri"/>
          <w:b/>
          <w:bCs/>
          <w:color w:val="0000FF"/>
          <w:sz w:val="28"/>
          <w:szCs w:val="28"/>
        </w:rPr>
        <w:t>5</w:t>
      </w:r>
      <w:r w:rsidRPr="00D93AD9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月</w:t>
      </w:r>
      <w:r w:rsidRPr="00D93AD9">
        <w:rPr>
          <w:rFonts w:ascii="Calibri" w:hAnsi="Calibri" w:cs="Calibri"/>
          <w:b/>
          <w:bCs/>
          <w:color w:val="0000FF"/>
          <w:sz w:val="28"/>
          <w:szCs w:val="28"/>
        </w:rPr>
        <w:t>11</w:t>
      </w:r>
      <w:r w:rsidRPr="00D93AD9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日（星期一）前協助回傳，俾利後續彙整與作業辦理：</w:t>
      </w:r>
    </w:p>
    <w:p w:rsidR="00D93AD9" w:rsidRDefault="00D93AD9" w:rsidP="00D93AD9">
      <w:pPr>
        <w:spacing w:beforeLines="30" w:line="360" w:lineRule="exact"/>
        <w:rPr>
          <w:rFonts w:ascii="Calibri" w:hAnsi="Calibri" w:cs="Calibri"/>
          <w:color w:val="000000"/>
          <w:sz w:val="19"/>
          <w:szCs w:val="19"/>
        </w:rPr>
      </w:pPr>
      <w:r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（1）展售會報名表</w:t>
      </w:r>
    </w:p>
    <w:p w:rsidR="00D93AD9" w:rsidRDefault="00D93AD9" w:rsidP="00D93AD9">
      <w:pPr>
        <w:spacing w:line="360" w:lineRule="exact"/>
        <w:rPr>
          <w:rFonts w:ascii="Calibri" w:hAnsi="Calibri" w:cs="Calibri"/>
          <w:color w:val="000000"/>
          <w:sz w:val="19"/>
          <w:szCs w:val="19"/>
        </w:rPr>
      </w:pPr>
      <w:r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（2）活動切結書</w:t>
      </w:r>
    </w:p>
    <w:p w:rsidR="00D93AD9" w:rsidRDefault="00D93AD9" w:rsidP="00D93AD9">
      <w:pPr>
        <w:spacing w:beforeLines="70" w:afterLines="50" w:line="320" w:lineRule="exact"/>
        <w:rPr>
          <w:color w:val="000000"/>
        </w:rPr>
      </w:pPr>
      <w:r>
        <w:rPr>
          <w:rFonts w:ascii="微軟正黑體" w:eastAsia="微軟正黑體" w:hAnsi="微軟正黑體" w:hint="eastAsia"/>
          <w:color w:val="0000FF"/>
        </w:rPr>
        <w:t>蕭馥嚴</w:t>
      </w:r>
    </w:p>
    <w:p w:rsidR="00D93AD9" w:rsidRDefault="00D93AD9" w:rsidP="00D93AD9">
      <w:pPr>
        <w:spacing w:line="320" w:lineRule="exact"/>
        <w:rPr>
          <w:rFonts w:ascii="SimHei" w:eastAsia="SimHei" w:hint="eastAsia"/>
          <w:color w:val="0000FF"/>
          <w:shd w:val="clear" w:color="auto" w:fill="FFFFFF"/>
        </w:rPr>
      </w:pPr>
      <w:r>
        <w:rPr>
          <w:rFonts w:ascii="微軟正黑體" w:eastAsia="微軟正黑體" w:hAnsi="微軟正黑體" w:hint="eastAsia"/>
          <w:color w:val="0000FF"/>
          <w:shd w:val="clear" w:color="auto" w:fill="FFFFFF"/>
        </w:rPr>
        <w:t>工業技術研究院 材料與化工研究所</w:t>
      </w:r>
    </w:p>
    <w:p w:rsidR="00D93AD9" w:rsidRDefault="00D93AD9" w:rsidP="00D93AD9">
      <w:pPr>
        <w:spacing w:line="320" w:lineRule="exact"/>
        <w:rPr>
          <w:rFonts w:ascii="SimHei" w:eastAsia="SimHei" w:hint="eastAsia"/>
          <w:color w:val="0000FF"/>
          <w:shd w:val="clear" w:color="auto" w:fill="FFFFFF"/>
        </w:rPr>
      </w:pPr>
      <w:r>
        <w:rPr>
          <w:rFonts w:ascii="微軟正黑體" w:eastAsia="微軟正黑體" w:hAnsi="微軟正黑體" w:hint="eastAsia"/>
          <w:color w:val="0000FF"/>
          <w:shd w:val="clear" w:color="auto" w:fill="FFFFFF"/>
        </w:rPr>
        <w:t>電話：04-8713613</w:t>
      </w:r>
    </w:p>
    <w:p w:rsidR="00D93AD9" w:rsidRDefault="00D93AD9" w:rsidP="00D93AD9">
      <w:pPr>
        <w:spacing w:line="320" w:lineRule="exact"/>
        <w:rPr>
          <w:rFonts w:ascii="SimHei" w:eastAsia="SimHei" w:hint="eastAsia"/>
          <w:color w:val="0000FF"/>
          <w:shd w:val="clear" w:color="auto" w:fill="FFFFFF"/>
        </w:rPr>
      </w:pPr>
      <w:r>
        <w:rPr>
          <w:rFonts w:ascii="微軟正黑體" w:eastAsia="微軟正黑體" w:hAnsi="微軟正黑體" w:hint="eastAsia"/>
          <w:color w:val="0000FF"/>
          <w:shd w:val="clear" w:color="auto" w:fill="FFFFFF"/>
        </w:rPr>
        <w:t>E-mail: Fuyen.hsiao@itri.org.tw</w:t>
      </w:r>
    </w:p>
    <w:p w:rsidR="00D93AD9" w:rsidRDefault="00D93AD9" w:rsidP="00D93AD9">
      <w:pPr>
        <w:spacing w:line="320" w:lineRule="exact"/>
        <w:rPr>
          <w:rFonts w:ascii="SimHei" w:eastAsia="SimHei" w:hint="eastAsia"/>
          <w:color w:val="0000FF"/>
          <w:shd w:val="clear" w:color="auto" w:fill="FFFFFF"/>
        </w:rPr>
      </w:pPr>
      <w:r>
        <w:rPr>
          <w:rFonts w:ascii="微軟正黑體" w:eastAsia="微軟正黑體" w:hAnsi="微軟正黑體" w:hint="eastAsia"/>
          <w:color w:val="0000FF"/>
          <w:shd w:val="clear" w:color="auto" w:fill="FFFFFF"/>
        </w:rPr>
        <w:t>511008 彰化縣社頭鄉員集路3段706巷25號</w:t>
      </w:r>
    </w:p>
    <w:p w:rsidR="000C7559" w:rsidRPr="00D93AD9" w:rsidRDefault="000C7559"/>
    <w:sectPr w:rsidR="000C7559" w:rsidRPr="00D93AD9" w:rsidSect="00D93AD9">
      <w:pgSz w:w="11906" w:h="16838"/>
      <w:pgMar w:top="864" w:right="1008" w:bottom="864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Hei">
    <w:altName w:val="Arial Unicode MS"/>
    <w:panose1 w:val="02010609060101010101"/>
    <w:charset w:val="86"/>
    <w:family w:val="modern"/>
    <w:notTrueType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142C4"/>
    <w:multiLevelType w:val="multilevel"/>
    <w:tmpl w:val="5A50167C"/>
    <w:lvl w:ilvl="0">
      <w:start w:val="1"/>
      <w:numFmt w:val="bullet"/>
      <w:lvlText w:val="•"/>
      <w:lvlJc w:val="left"/>
      <w:pPr>
        <w:ind w:left="600" w:hanging="300"/>
      </w:pPr>
      <w:rPr>
        <w:rFonts w:ascii="Times New Roman" w:hAnsi="Times New Roman" w:cs="Times New Roman" w:hint="default"/>
      </w:rPr>
    </w:lvl>
    <w:lvl w:ilvl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BEC6D97"/>
    <w:multiLevelType w:val="multilevel"/>
    <w:tmpl w:val="19568046"/>
    <w:lvl w:ilvl="0">
      <w:start w:val="1"/>
      <w:numFmt w:val="bullet"/>
      <w:lvlText w:val="•"/>
      <w:lvlJc w:val="left"/>
      <w:pPr>
        <w:ind w:left="600" w:hanging="300"/>
      </w:pPr>
      <w:rPr>
        <w:rFonts w:ascii="Times New Roman" w:hAnsi="Times New Roman" w:cs="Times New Roman" w:hint="default"/>
      </w:rPr>
    </w:lvl>
    <w:lvl w:ilvl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D93AD9"/>
    <w:rsid w:val="000C7559"/>
    <w:rsid w:val="00D93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AD9"/>
    <w:rPr>
      <w:rFonts w:ascii="新細明體" w:eastAsia="新細明體" w:hAnsi="新細明體" w:cs="新細明體"/>
      <w:kern w:val="0"/>
      <w:szCs w:val="24"/>
    </w:rPr>
  </w:style>
  <w:style w:type="paragraph" w:styleId="1">
    <w:name w:val="heading 1"/>
    <w:basedOn w:val="a"/>
    <w:link w:val="10"/>
    <w:uiPriority w:val="9"/>
    <w:qFormat/>
    <w:rsid w:val="00D93AD9"/>
    <w:pPr>
      <w:keepNext/>
      <w:spacing w:before="180" w:after="180" w:line="720" w:lineRule="auto"/>
      <w:outlineLvl w:val="0"/>
    </w:pPr>
    <w:rPr>
      <w:rFonts w:ascii="Calibri Light" w:hAnsi="Calibri Light" w:cs="Calibri Light"/>
      <w:b/>
      <w:bCs/>
      <w:kern w:val="36"/>
      <w:sz w:val="52"/>
      <w:szCs w:val="52"/>
    </w:rPr>
  </w:style>
  <w:style w:type="paragraph" w:styleId="2">
    <w:name w:val="heading 2"/>
    <w:basedOn w:val="a"/>
    <w:link w:val="20"/>
    <w:uiPriority w:val="99"/>
    <w:semiHidden/>
    <w:unhideWhenUsed/>
    <w:qFormat/>
    <w:rsid w:val="00D93AD9"/>
    <w:pPr>
      <w:spacing w:before="200" w:after="120"/>
      <w:outlineLvl w:val="1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93AD9"/>
    <w:rPr>
      <w:rFonts w:ascii="Calibri Light" w:eastAsia="新細明體" w:hAnsi="Calibri Light" w:cs="Calibri Light"/>
      <w:b/>
      <w:bCs/>
      <w:kern w:val="36"/>
      <w:sz w:val="52"/>
      <w:szCs w:val="52"/>
    </w:rPr>
  </w:style>
  <w:style w:type="character" w:customStyle="1" w:styleId="20">
    <w:name w:val="標題 2 字元"/>
    <w:basedOn w:val="a0"/>
    <w:link w:val="2"/>
    <w:uiPriority w:val="99"/>
    <w:semiHidden/>
    <w:rsid w:val="00D93AD9"/>
    <w:rPr>
      <w:rFonts w:ascii="Arial" w:eastAsia="新細明體" w:hAnsi="Arial" w:cs="Arial"/>
      <w:b/>
      <w:bCs/>
      <w:kern w:val="0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D93AD9"/>
    <w:rPr>
      <w:color w:val="0563C1"/>
      <w:u w:val="single"/>
    </w:rPr>
  </w:style>
  <w:style w:type="paragraph" w:styleId="Web">
    <w:name w:val="Normal (Web)"/>
    <w:basedOn w:val="a"/>
    <w:uiPriority w:val="99"/>
    <w:semiHidden/>
    <w:unhideWhenUsed/>
    <w:rsid w:val="00D93AD9"/>
  </w:style>
  <w:style w:type="paragraph" w:customStyle="1" w:styleId="ListParagraph">
    <w:name w:val="List Paragraph"/>
    <w:basedOn w:val="a"/>
    <w:uiPriority w:val="99"/>
    <w:semiHidden/>
    <w:rsid w:val="00D93AD9"/>
    <w:rPr>
      <w:rFonts w:ascii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065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hosiery.org.t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278</Words>
  <Characters>1588</Characters>
  <Application>Microsoft Office Word</Application>
  <DocSecurity>0</DocSecurity>
  <Lines>13</Lines>
  <Paragraphs>3</Paragraphs>
  <ScaleCrop>false</ScaleCrop>
  <Company>C.M.T</Company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dcterms:created xsi:type="dcterms:W3CDTF">2026-04-24T06:30:00Z</dcterms:created>
  <dcterms:modified xsi:type="dcterms:W3CDTF">2026-04-24T06:33:00Z</dcterms:modified>
</cp:coreProperties>
</file>